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635" w:rsidRDefault="00094A93">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52815</w:t>
      </w:r>
    </w:p>
    <w:p w:rsidR="00064635" w:rsidRDefault="00094A9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Japan</w:t>
      </w:r>
      <w:r>
        <w:rPr>
          <w:rFonts w:ascii="Arial" w:eastAsia="MS Mincho" w:hAnsi="Arial" w:cs="Arial"/>
          <w:b/>
          <w:sz w:val="24"/>
          <w:szCs w:val="24"/>
          <w:lang w:eastAsia="ja-JP"/>
        </w:rPr>
        <w:t>, 1</w:t>
      </w:r>
      <w:r>
        <w:rPr>
          <w:rFonts w:ascii="Arial" w:eastAsia="宋体" w:hAnsi="Arial" w:cs="Arial" w:hint="eastAsia"/>
          <w:b/>
          <w:sz w:val="24"/>
          <w:szCs w:val="24"/>
          <w:lang w:val="en-US" w:eastAsia="zh-CN"/>
        </w:rPr>
        <w:t>9</w:t>
      </w:r>
      <w:r>
        <w:rPr>
          <w:rFonts w:ascii="Arial" w:eastAsia="MS Mincho" w:hAnsi="Arial" w:cs="Arial"/>
          <w:b/>
          <w:sz w:val="24"/>
          <w:szCs w:val="24"/>
          <w:lang w:eastAsia="ja-JP"/>
        </w:rPr>
        <w:t>-2</w:t>
      </w:r>
      <w:r>
        <w:rPr>
          <w:rFonts w:ascii="Arial" w:eastAsia="宋体" w:hAnsi="Arial" w:cs="Arial" w:hint="eastAsia"/>
          <w:b/>
          <w:sz w:val="24"/>
          <w:szCs w:val="24"/>
          <w:lang w:val="en-US" w:eastAsia="zh-CN"/>
        </w:rPr>
        <w:t>3</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52384</w:t>
      </w:r>
      <w:r>
        <w:rPr>
          <w:rFonts w:ascii="Arial" w:eastAsia="MS Mincho" w:hAnsi="Arial" w:cs="Arial"/>
          <w:i/>
          <w:sz w:val="24"/>
          <w:szCs w:val="24"/>
          <w:lang w:eastAsia="ja-JP"/>
        </w:rPr>
        <w:t>)</w:t>
      </w:r>
    </w:p>
    <w:p w:rsidR="00064635" w:rsidRDefault="00064635">
      <w:pPr>
        <w:spacing w:after="0"/>
        <w:rPr>
          <w:rFonts w:ascii="Arial" w:eastAsia="MS Mincho" w:hAnsi="Arial"/>
          <w:sz w:val="24"/>
          <w:szCs w:val="24"/>
          <w:lang w:eastAsia="ja-JP"/>
        </w:rPr>
      </w:pP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val="en-US" w:eastAsia="zh-CN"/>
        </w:rPr>
        <w:t>Use case on AI agent for network performance assurance</w:t>
      </w: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w:t>
      </w:r>
      <w:r>
        <w:rPr>
          <w:rFonts w:ascii="Arial" w:eastAsia="宋体" w:hAnsi="Arial"/>
          <w:sz w:val="24"/>
          <w:szCs w:val="24"/>
          <w:lang w:eastAsia="en-GB"/>
        </w:rPr>
        <w:t>.</w:t>
      </w:r>
      <w:r>
        <w:rPr>
          <w:rFonts w:ascii="Arial" w:eastAsia="宋体" w:hAnsi="Arial" w:hint="eastAsia"/>
          <w:sz w:val="24"/>
          <w:szCs w:val="24"/>
          <w:lang w:val="en-US" w:eastAsia="zh-CN"/>
        </w:rPr>
        <w:t>1.3</w:t>
      </w: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China Telecom, </w:t>
      </w:r>
      <w:proofErr w:type="spellStart"/>
      <w:r>
        <w:rPr>
          <w:rFonts w:ascii="Arial" w:eastAsia="宋体" w:hAnsi="Arial" w:hint="eastAsia"/>
          <w:sz w:val="24"/>
          <w:szCs w:val="24"/>
          <w:lang w:val="en-US" w:eastAsia="zh-CN"/>
        </w:rPr>
        <w:t>Futurewei</w:t>
      </w:r>
      <w:proofErr w:type="spellEnd"/>
      <w:r>
        <w:rPr>
          <w:rFonts w:ascii="Arial" w:eastAsia="宋体" w:hAnsi="Arial" w:hint="eastAsia"/>
          <w:sz w:val="24"/>
          <w:szCs w:val="24"/>
          <w:lang w:val="en-US" w:eastAsia="zh-CN"/>
        </w:rPr>
        <w:t>, China Mobile, Huawei</w:t>
      </w: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Lin Chen</w:t>
      </w:r>
      <w:r>
        <w:rPr>
          <w:rFonts w:ascii="Arial" w:eastAsia="宋体" w:hAnsi="Arial" w:hint="eastAsia"/>
          <w:sz w:val="24"/>
          <w:szCs w:val="24"/>
          <w:lang w:eastAsia="zh-CN"/>
        </w:rPr>
        <w:t xml:space="preserve"> </w:t>
      </w:r>
      <w:r>
        <w:rPr>
          <w:rFonts w:ascii="Arial" w:eastAsia="宋体" w:hAnsi="Arial" w:hint="eastAsia"/>
          <w:sz w:val="24"/>
          <w:szCs w:val="24"/>
          <w:lang w:val="en-US" w:eastAsia="zh-CN"/>
        </w:rPr>
        <w:t>(chen.lin23@zte.com.cn)</w:t>
      </w:r>
    </w:p>
    <w:p w:rsidR="00064635" w:rsidRDefault="00094A93">
      <w:pPr>
        <w:spacing w:after="120"/>
        <w:ind w:firstLineChars="700" w:firstLine="1680"/>
        <w:rPr>
          <w:rFonts w:ascii="Arial" w:eastAsia="宋体" w:hAnsi="Arial" w:cs="Arial"/>
          <w:sz w:val="24"/>
          <w:szCs w:val="24"/>
          <w:lang w:val="en-US" w:eastAsia="zh-CN"/>
        </w:rPr>
      </w:pPr>
      <w:r>
        <w:rPr>
          <w:rFonts w:ascii="Arial" w:hAnsi="Arial" w:cs="Arial"/>
          <w:sz w:val="24"/>
          <w:szCs w:val="24"/>
        </w:rPr>
        <w:t>Xu Xia</w:t>
      </w:r>
      <w:r>
        <w:rPr>
          <w:rFonts w:ascii="Arial" w:eastAsia="宋体" w:hAnsi="Arial" w:cs="Arial" w:hint="eastAsia"/>
          <w:sz w:val="24"/>
          <w:szCs w:val="24"/>
          <w:lang w:val="en-US" w:eastAsia="zh-CN"/>
        </w:rPr>
        <w:t xml:space="preserve"> (</w:t>
      </w:r>
      <w:r>
        <w:rPr>
          <w:rFonts w:ascii="Arial" w:hAnsi="Arial" w:cs="Arial"/>
          <w:sz w:val="24"/>
          <w:szCs w:val="24"/>
        </w:rPr>
        <w:t>xiaxu@chinatelecom.cn</w:t>
      </w:r>
      <w:r>
        <w:rPr>
          <w:rFonts w:ascii="Arial" w:eastAsia="宋体" w:hAnsi="Arial" w:cs="Arial" w:hint="eastAsia"/>
          <w:sz w:val="24"/>
          <w:szCs w:val="24"/>
          <w:lang w:val="en-US" w:eastAsia="zh-CN"/>
        </w:rPr>
        <w:t>)</w:t>
      </w:r>
    </w:p>
    <w:p w:rsidR="00064635" w:rsidRDefault="00094A93">
      <w:pPr>
        <w:spacing w:after="120"/>
        <w:ind w:firstLineChars="700" w:firstLine="1680"/>
        <w:rPr>
          <w:rFonts w:ascii="Arial" w:eastAsia="宋体" w:hAnsi="Arial" w:cs="Arial"/>
          <w:sz w:val="24"/>
          <w:szCs w:val="24"/>
          <w:lang w:val="en-US" w:eastAsia="zh-CN"/>
        </w:rPr>
      </w:pPr>
      <w:proofErr w:type="spellStart"/>
      <w:r>
        <w:rPr>
          <w:rFonts w:ascii="Arial" w:hAnsi="Arial" w:cs="Arial"/>
          <w:sz w:val="24"/>
          <w:szCs w:val="24"/>
        </w:rPr>
        <w:t>Menghan</w:t>
      </w:r>
      <w:proofErr w:type="spellEnd"/>
      <w:r>
        <w:rPr>
          <w:rFonts w:ascii="Arial" w:hAnsi="Arial" w:cs="Arial"/>
          <w:sz w:val="24"/>
          <w:szCs w:val="24"/>
        </w:rPr>
        <w:t xml:space="preserve"> Yu</w:t>
      </w:r>
      <w:r>
        <w:rPr>
          <w:rFonts w:ascii="Arial" w:eastAsia="宋体" w:hAnsi="Arial" w:cs="Arial" w:hint="eastAsia"/>
          <w:sz w:val="24"/>
          <w:szCs w:val="24"/>
          <w:lang w:val="en-US" w:eastAsia="zh-CN"/>
        </w:rPr>
        <w:t xml:space="preserve"> (</w:t>
      </w:r>
      <w:r>
        <w:rPr>
          <w:rFonts w:ascii="Arial" w:hAnsi="Arial" w:cs="Arial"/>
          <w:sz w:val="24"/>
          <w:szCs w:val="24"/>
        </w:rPr>
        <w:t>yumh1@chinatelecom.cn</w:t>
      </w:r>
      <w:r>
        <w:rPr>
          <w:rFonts w:ascii="Arial" w:eastAsia="宋体" w:hAnsi="Arial" w:cs="Arial" w:hint="eastAsia"/>
          <w:sz w:val="24"/>
          <w:szCs w:val="24"/>
          <w:lang w:val="en-US" w:eastAsia="zh-CN"/>
        </w:rPr>
        <w:t>)</w:t>
      </w:r>
    </w:p>
    <w:p w:rsidR="00064635" w:rsidRDefault="00094A93">
      <w:pPr>
        <w:spacing w:after="120"/>
        <w:ind w:firstLineChars="700" w:firstLine="1680"/>
        <w:rPr>
          <w:rFonts w:ascii="Arial" w:eastAsia="宋体" w:hAnsi="Arial" w:cs="Arial"/>
          <w:sz w:val="24"/>
          <w:szCs w:val="24"/>
          <w:lang w:val="en-US" w:eastAsia="zh-CN"/>
        </w:rPr>
      </w:pPr>
      <w:r>
        <w:rPr>
          <w:rFonts w:ascii="Arial" w:eastAsia="宋体" w:hAnsi="Arial" w:cs="Arial" w:hint="eastAsia"/>
          <w:sz w:val="24"/>
          <w:szCs w:val="24"/>
          <w:lang w:val="en-US" w:eastAsia="zh-CN"/>
        </w:rPr>
        <w:t>Amanda Xiang (amdada.xiang@futurewei.com)</w:t>
      </w:r>
    </w:p>
    <w:p w:rsidR="00064635" w:rsidRDefault="00094A93">
      <w:pPr>
        <w:spacing w:after="120"/>
        <w:ind w:firstLineChars="700" w:firstLine="1680"/>
        <w:rPr>
          <w:rStyle w:val="af2"/>
          <w:rFonts w:ascii="Arial" w:eastAsia="宋体" w:hAnsi="Arial"/>
          <w:color w:val="auto"/>
          <w:sz w:val="24"/>
          <w:szCs w:val="24"/>
          <w:u w:val="none"/>
          <w:lang w:val="en-US" w:eastAsia="zh-CN"/>
        </w:rPr>
      </w:pPr>
      <w:proofErr w:type="spellStart"/>
      <w:r>
        <w:rPr>
          <w:rFonts w:ascii="Arial" w:eastAsia="宋体" w:hAnsi="Arial" w:hint="eastAsia"/>
          <w:sz w:val="24"/>
          <w:szCs w:val="24"/>
          <w:lang w:val="en-US" w:eastAsia="zh-CN"/>
        </w:rPr>
        <w:t>Xiaonan</w:t>
      </w:r>
      <w:proofErr w:type="spellEnd"/>
      <w:r>
        <w:rPr>
          <w:rFonts w:ascii="Arial" w:eastAsia="宋体" w:hAnsi="Arial" w:hint="eastAsia"/>
          <w:sz w:val="24"/>
          <w:szCs w:val="24"/>
          <w:lang w:val="en-US" w:eastAsia="zh-CN"/>
        </w:rPr>
        <w:t xml:space="preserve"> Shi (shixiaonan@chinamobile.com)</w:t>
      </w:r>
    </w:p>
    <w:p w:rsidR="00064635" w:rsidRDefault="00094A93">
      <w:pPr>
        <w:spacing w:after="120"/>
        <w:ind w:firstLineChars="700" w:firstLine="1680"/>
        <w:rPr>
          <w:rStyle w:val="af2"/>
          <w:rFonts w:ascii="Arial" w:eastAsia="宋体" w:hAnsi="Arial"/>
          <w:color w:val="auto"/>
          <w:sz w:val="24"/>
          <w:szCs w:val="24"/>
          <w:u w:val="none"/>
          <w:lang w:val="en-US" w:eastAsia="zh-CN"/>
        </w:rPr>
      </w:pPr>
      <w:r>
        <w:rPr>
          <w:rStyle w:val="af2"/>
          <w:rFonts w:ascii="Arial" w:eastAsia="宋体" w:hAnsi="Arial" w:hint="eastAsia"/>
          <w:color w:val="auto"/>
          <w:sz w:val="24"/>
          <w:szCs w:val="24"/>
          <w:u w:val="none"/>
          <w:lang w:val="en-US" w:eastAsia="zh-CN"/>
        </w:rPr>
        <w:t>Shuang Zhang (zhang.shuang2@huawei.com)</w:t>
      </w:r>
    </w:p>
    <w:p w:rsidR="00064635" w:rsidRDefault="00064635">
      <w:pPr>
        <w:pBdr>
          <w:bottom w:val="single" w:sz="6" w:space="1" w:color="auto"/>
        </w:pBdr>
        <w:spacing w:after="0"/>
        <w:rPr>
          <w:rFonts w:eastAsia="MS Mincho"/>
          <w:sz w:val="24"/>
          <w:szCs w:val="24"/>
          <w:lang w:eastAsia="ja-JP"/>
        </w:rPr>
      </w:pPr>
    </w:p>
    <w:p w:rsidR="00064635" w:rsidRDefault="00094A93">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064635" w:rsidRDefault="00094A93">
      <w:pPr>
        <w:spacing w:after="200" w:line="276" w:lineRule="auto"/>
        <w:rPr>
          <w:rFonts w:ascii="Arial" w:hAnsi="Arial" w:cs="Arial"/>
          <w:i/>
          <w:sz w:val="22"/>
          <w:szCs w:val="22"/>
          <w:lang w:val="en-US" w:eastAsia="zh-CN"/>
        </w:rPr>
      </w:pPr>
      <w:r>
        <w:rPr>
          <w:rFonts w:ascii="Arial" w:eastAsia="Calibri" w:hAnsi="Arial" w:cs="Arial"/>
          <w:i/>
          <w:sz w:val="22"/>
          <w:szCs w:val="22"/>
        </w:rPr>
        <w:t xml:space="preserve">This contribution proposes a </w:t>
      </w:r>
      <w:r>
        <w:rPr>
          <w:rFonts w:ascii="Arial" w:eastAsia="宋体" w:hAnsi="Arial" w:cs="Arial" w:hint="eastAsia"/>
          <w:i/>
          <w:sz w:val="22"/>
          <w:szCs w:val="22"/>
          <w:lang w:val="en-US" w:eastAsia="zh-CN"/>
        </w:rPr>
        <w:t xml:space="preserve">new </w:t>
      </w:r>
      <w:r>
        <w:rPr>
          <w:rFonts w:ascii="Arial" w:eastAsia="Calibri" w:hAnsi="Arial" w:cs="Arial"/>
          <w:i/>
          <w:sz w:val="22"/>
          <w:szCs w:val="22"/>
        </w:rPr>
        <w:t xml:space="preserve">use case about </w:t>
      </w:r>
      <w:r>
        <w:rPr>
          <w:rFonts w:ascii="Arial" w:eastAsia="宋体" w:hAnsi="Arial" w:cs="Arial" w:hint="eastAsia"/>
          <w:i/>
          <w:sz w:val="22"/>
          <w:szCs w:val="22"/>
          <w:lang w:val="en-US" w:eastAsia="zh-CN"/>
        </w:rPr>
        <w:t>AI agent for network performance assurance, which uses AI agents in 6G network to</w:t>
      </w:r>
      <w:r>
        <w:rPr>
          <w:rFonts w:ascii="Arial" w:eastAsia="宋体" w:hAnsi="Arial"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ascii="Arial" w:hAnsi="Arial" w:cs="Arial" w:hint="eastAsia"/>
          <w:i/>
          <w:sz w:val="22"/>
          <w:szCs w:val="22"/>
          <w:lang w:val="en-US" w:eastAsia="zh-CN"/>
        </w:rPr>
        <w:t>desired network performance for big events</w:t>
      </w:r>
      <w:r>
        <w:rPr>
          <w:rFonts w:ascii="Arial" w:hAnsi="Arial" w:cs="Arial"/>
          <w:i/>
          <w:sz w:val="22"/>
          <w:szCs w:val="22"/>
          <w:lang w:val="en-US" w:eastAsia="zh-CN"/>
        </w:rPr>
        <w:t>.</w:t>
      </w:r>
    </w:p>
    <w:p w:rsidR="00064635" w:rsidRDefault="00094A93">
      <w:pPr>
        <w:pStyle w:val="CRCoverPage"/>
        <w:rPr>
          <w:b/>
        </w:rPr>
      </w:pPr>
      <w:r>
        <w:rPr>
          <w:b/>
        </w:rPr>
        <w:t>1. Introduction</w:t>
      </w:r>
    </w:p>
    <w:p w:rsidR="00064635" w:rsidRDefault="00094A93">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 xml:space="preserve">a use case about </w:t>
      </w:r>
      <w:r>
        <w:rPr>
          <w:rFonts w:ascii="Times New Roman" w:eastAsia="宋体" w:hAnsi="Times New Roman"/>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 to achieve the desired network performance for big events.</w:t>
      </w:r>
    </w:p>
    <w:bookmarkEnd w:id="0"/>
    <w:p w:rsidR="00064635" w:rsidRDefault="00094A93">
      <w:pPr>
        <w:pStyle w:val="CRCoverPage"/>
        <w:numPr>
          <w:ilvl w:val="0"/>
          <w:numId w:val="1"/>
        </w:numPr>
        <w:rPr>
          <w:b/>
          <w:lang w:val="en-US"/>
        </w:rPr>
      </w:pPr>
      <w:r>
        <w:rPr>
          <w:b/>
          <w:lang w:val="en-US"/>
        </w:rPr>
        <w:t>Reason for Change</w:t>
      </w:r>
    </w:p>
    <w:p w:rsidR="00064635" w:rsidRDefault="00094A93">
      <w:pPr>
        <w:ind w:left="720" w:hanging="720"/>
        <w:rPr>
          <w:lang w:val="en-US" w:eastAsia="zh-CN"/>
        </w:rPr>
      </w:pPr>
      <w:r>
        <w:rPr>
          <w:rFonts w:hint="eastAsia"/>
          <w:lang w:val="en-US" w:eastAsia="zh-CN"/>
        </w:rPr>
        <w:t>S1-252076:</w:t>
      </w:r>
    </w:p>
    <w:p w:rsidR="00064635" w:rsidRDefault="00094A93">
      <w:pPr>
        <w:ind w:left="720" w:hanging="720"/>
        <w:rPr>
          <w:lang w:val="en-US" w:eastAsia="zh-CN"/>
        </w:rPr>
      </w:pPr>
      <w:r>
        <w:rPr>
          <w:rFonts w:hint="eastAsia"/>
          <w:lang w:val="en-US" w:eastAsia="zh-CN"/>
        </w:rPr>
        <w:t xml:space="preserve">- Add description on </w:t>
      </w:r>
      <w:r>
        <w:rPr>
          <w:lang w:val="en-US" w:eastAsia="zh-CN"/>
        </w:rPr>
        <w:t>“</w:t>
      </w:r>
      <w:r>
        <w:rPr>
          <w:rFonts w:hint="eastAsia"/>
          <w:lang w:val="en-US" w:eastAsia="zh-CN"/>
        </w:rPr>
        <w:t>plan reflection</w:t>
      </w:r>
      <w:r>
        <w:rPr>
          <w:lang w:val="en-US" w:eastAsia="zh-CN"/>
        </w:rPr>
        <w:t>”</w:t>
      </w:r>
      <w:r>
        <w:rPr>
          <w:rFonts w:hint="eastAsia"/>
          <w:lang w:val="en-US" w:eastAsia="zh-CN"/>
        </w:rPr>
        <w:t xml:space="preserve"> to address the concern on the validity and robustness of AI </w:t>
      </w:r>
      <w:proofErr w:type="gramStart"/>
      <w:r>
        <w:rPr>
          <w:rFonts w:hint="eastAsia"/>
          <w:lang w:val="en-US" w:eastAsia="zh-CN"/>
        </w:rPr>
        <w:t>agent based</w:t>
      </w:r>
      <w:proofErr w:type="gramEnd"/>
      <w:r>
        <w:rPr>
          <w:rFonts w:hint="eastAsia"/>
          <w:lang w:val="en-US" w:eastAsia="zh-CN"/>
        </w:rPr>
        <w:t xml:space="preserve"> network performance assurance</w:t>
      </w:r>
    </w:p>
    <w:p w:rsidR="00064635" w:rsidRDefault="00094A93">
      <w:pPr>
        <w:ind w:left="720" w:hanging="720"/>
        <w:rPr>
          <w:lang w:val="en-US" w:eastAsia="zh-CN"/>
        </w:rPr>
      </w:pPr>
      <w:r>
        <w:rPr>
          <w:rFonts w:hint="eastAsia"/>
          <w:lang w:val="en-US" w:eastAsia="zh-CN"/>
        </w:rPr>
        <w:t xml:space="preserve">-  Add </w:t>
      </w:r>
      <w:r>
        <w:rPr>
          <w:lang w:val="en-US" w:eastAsia="zh-CN"/>
        </w:rPr>
        <w:t>“</w:t>
      </w:r>
      <w:r>
        <w:rPr>
          <w:rFonts w:hint="eastAsia"/>
          <w:lang w:val="en-US" w:eastAsia="zh-CN"/>
        </w:rPr>
        <w:t>intent</w:t>
      </w:r>
      <w:r>
        <w:rPr>
          <w:lang w:val="en-US" w:eastAsia="zh-CN"/>
        </w:rPr>
        <w:t>”</w:t>
      </w:r>
      <w:r>
        <w:rPr>
          <w:rFonts w:hint="eastAsia"/>
          <w:lang w:val="en-US" w:eastAsia="zh-CN"/>
        </w:rPr>
        <w:t xml:space="preserve"> for the network performance assurance request raised by third party </w:t>
      </w:r>
    </w:p>
    <w:p w:rsidR="00064635" w:rsidRDefault="00094A93">
      <w:pPr>
        <w:ind w:left="720" w:hanging="720"/>
        <w:rPr>
          <w:lang w:val="en-US" w:eastAsia="zh-CN"/>
        </w:rPr>
      </w:pPr>
      <w:r>
        <w:rPr>
          <w:rFonts w:hint="eastAsia"/>
          <w:lang w:val="en-US" w:eastAsia="zh-CN"/>
        </w:rPr>
        <w:t>S1-252384:</w:t>
      </w:r>
    </w:p>
    <w:p w:rsidR="00064635" w:rsidRDefault="00094A93">
      <w:pPr>
        <w:ind w:left="720" w:hanging="720"/>
        <w:rPr>
          <w:lang w:val="en-US" w:eastAsia="zh-CN"/>
        </w:rPr>
      </w:pPr>
      <w:r>
        <w:rPr>
          <w:rFonts w:hint="eastAsia"/>
          <w:lang w:val="en-US" w:eastAsia="zh-CN"/>
        </w:rPr>
        <w:t>- Add some description on network atomic capability</w:t>
      </w:r>
    </w:p>
    <w:p w:rsidR="00064635" w:rsidRDefault="00094A93">
      <w:pPr>
        <w:rPr>
          <w:lang w:val="en-US" w:eastAsia="zh-CN"/>
        </w:rPr>
      </w:pPr>
      <w:r>
        <w:rPr>
          <w:rFonts w:hint="eastAsia"/>
          <w:lang w:val="en-US" w:eastAsia="zh-CN"/>
        </w:rPr>
        <w:t xml:space="preserve">- change </w:t>
      </w:r>
      <w:r>
        <w:rPr>
          <w:lang w:val="en-US" w:eastAsia="zh-CN"/>
        </w:rPr>
        <w:t>“</w:t>
      </w:r>
      <w:r>
        <w:rPr>
          <w:rFonts w:hint="eastAsia"/>
          <w:lang w:val="en-US" w:eastAsia="zh-CN"/>
        </w:rPr>
        <w:t>network performance assurance</w:t>
      </w:r>
      <w:r>
        <w:rPr>
          <w:lang w:val="en-US" w:eastAsia="zh-CN"/>
        </w:rPr>
        <w:t>”</w:t>
      </w:r>
      <w:r>
        <w:rPr>
          <w:rFonts w:hint="eastAsia"/>
          <w:lang w:val="en-US" w:eastAsia="zh-CN"/>
        </w:rPr>
        <w:t xml:space="preserve"> to </w:t>
      </w:r>
      <w:r>
        <w:rPr>
          <w:lang w:val="en-US" w:eastAsia="zh-CN"/>
        </w:rPr>
        <w:t>“</w:t>
      </w:r>
      <w:r>
        <w:rPr>
          <w:rFonts w:hint="eastAsia"/>
          <w:lang w:val="en-US" w:eastAsia="zh-CN"/>
        </w:rPr>
        <w:t>network service quality assurance</w:t>
      </w:r>
      <w:r>
        <w:rPr>
          <w:lang w:val="en-US" w:eastAsia="zh-CN"/>
        </w:rPr>
        <w:t>”</w:t>
      </w:r>
      <w:r>
        <w:rPr>
          <w:rFonts w:hint="eastAsia"/>
          <w:lang w:val="en-US" w:eastAsia="zh-CN"/>
        </w:rPr>
        <w:t xml:space="preserve"> to better reflect the requirements from customer</w:t>
      </w:r>
      <w:r>
        <w:rPr>
          <w:lang w:val="en-US" w:eastAsia="zh-CN"/>
        </w:rPr>
        <w:t>’</w:t>
      </w:r>
      <w:r>
        <w:rPr>
          <w:rFonts w:hint="eastAsia"/>
          <w:lang w:val="en-US" w:eastAsia="zh-CN"/>
        </w:rPr>
        <w:t>s perspective</w:t>
      </w:r>
    </w:p>
    <w:p w:rsidR="00064635" w:rsidRDefault="00094A93">
      <w:pPr>
        <w:rPr>
          <w:lang w:val="en-US" w:eastAsia="zh-CN"/>
        </w:rPr>
      </w:pPr>
      <w:r>
        <w:rPr>
          <w:rFonts w:hint="eastAsia"/>
          <w:lang w:val="en-US" w:eastAsia="zh-CN"/>
        </w:rPr>
        <w:t>S1-252518</w:t>
      </w:r>
    </w:p>
    <w:p w:rsidR="00064635" w:rsidRDefault="00094A93">
      <w:pPr>
        <w:rPr>
          <w:lang w:val="en-US" w:eastAsia="zh-CN"/>
        </w:rPr>
      </w:pPr>
      <w:r>
        <w:rPr>
          <w:rFonts w:hint="eastAsia"/>
          <w:lang w:val="en-US" w:eastAsia="zh-CN"/>
        </w:rPr>
        <w:t>- remove the definition for intent</w:t>
      </w:r>
    </w:p>
    <w:p w:rsidR="00012CB5" w:rsidRDefault="00094A93">
      <w:pPr>
        <w:rPr>
          <w:lang w:val="en-US" w:eastAsia="zh-CN"/>
        </w:rPr>
      </w:pPr>
      <w:r w:rsidRPr="00012CB5">
        <w:rPr>
          <w:lang w:val="en-US" w:eastAsia="zh-CN"/>
        </w:rPr>
        <w:t xml:space="preserve">- </w:t>
      </w:r>
      <w:r w:rsidR="00012CB5" w:rsidRPr="00012CB5">
        <w:rPr>
          <w:rFonts w:eastAsiaTheme="minorEastAsia"/>
          <w:lang w:val="en-US" w:eastAsia="zh-CN"/>
        </w:rPr>
        <w:t xml:space="preserve">Remove </w:t>
      </w:r>
      <w:r w:rsidR="00012CB5">
        <w:rPr>
          <w:lang w:val="en-US" w:eastAsia="zh-CN"/>
        </w:rPr>
        <w:t>the original PR-1</w:t>
      </w:r>
    </w:p>
    <w:p w:rsidR="00064635" w:rsidRDefault="00012CB5">
      <w:pPr>
        <w:rPr>
          <w:lang w:val="en-US" w:eastAsia="zh-CN"/>
        </w:rPr>
      </w:pPr>
      <w:r>
        <w:rPr>
          <w:lang w:val="en-US" w:eastAsia="zh-CN"/>
        </w:rPr>
        <w:t xml:space="preserve">- </w:t>
      </w:r>
      <w:r w:rsidR="00B61E4A">
        <w:rPr>
          <w:lang w:val="en-US" w:eastAsia="zh-CN"/>
        </w:rPr>
        <w:t>Simplify the wording of original PR-1 and PR-2</w:t>
      </w:r>
    </w:p>
    <w:p w:rsidR="00064635" w:rsidRDefault="00094A93">
      <w:pPr>
        <w:pStyle w:val="CRCoverPage"/>
        <w:rPr>
          <w:b/>
        </w:rPr>
      </w:pPr>
      <w:r>
        <w:rPr>
          <w:b/>
        </w:rPr>
        <w:t>3. Proposal</w:t>
      </w:r>
    </w:p>
    <w:p w:rsidR="00064635" w:rsidRDefault="00094A93">
      <w:pPr>
        <w:rPr>
          <w:rFonts w:eastAsia="宋体"/>
          <w:lang w:val="en-US" w:eastAsia="zh-CN"/>
        </w:rPr>
      </w:pPr>
      <w:r>
        <w:rPr>
          <w:lang w:val="en-US"/>
        </w:rPr>
        <w:t xml:space="preserve">It is proposed to agree the following </w:t>
      </w:r>
      <w:r>
        <w:rPr>
          <w:rFonts w:eastAsia="宋体" w:hint="eastAsia"/>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2</w:t>
      </w:r>
      <w:r>
        <w:rPr>
          <w:lang w:val="en-US" w:eastAsia="ja-JP"/>
        </w:rPr>
        <w:t>.</w:t>
      </w:r>
      <w:r>
        <w:rPr>
          <w:rFonts w:eastAsia="宋体" w:hint="eastAsia"/>
          <w:lang w:val="en-US" w:eastAsia="zh-CN"/>
        </w:rPr>
        <w:t>1.</w:t>
      </w:r>
    </w:p>
    <w:p w:rsidR="00064635" w:rsidRDefault="00064635">
      <w:pPr>
        <w:spacing w:after="200" w:line="276" w:lineRule="auto"/>
        <w:rPr>
          <w:rFonts w:ascii="Arial" w:hAnsi="Arial" w:cs="Arial"/>
          <w:i/>
          <w:sz w:val="22"/>
          <w:szCs w:val="22"/>
          <w:lang w:val="en-US" w:eastAsia="zh-CN"/>
        </w:rPr>
      </w:pPr>
    </w:p>
    <w:p w:rsidR="00064635" w:rsidRDefault="00094A93">
      <w:pPr>
        <w:rPr>
          <w:rFonts w:eastAsia="宋体"/>
          <w:lang w:eastAsia="zh-CN"/>
        </w:rPr>
      </w:pPr>
      <w:r>
        <w:rPr>
          <w:rFonts w:eastAsia="宋体" w:hint="eastAsia"/>
          <w:lang w:eastAsia="zh-CN"/>
        </w:rPr>
        <w:t>*</w:t>
      </w:r>
      <w:r>
        <w:rPr>
          <w:rFonts w:eastAsia="宋体"/>
          <w:lang w:eastAsia="zh-CN"/>
        </w:rPr>
        <w:t xml:space="preserve">*********************** </w:t>
      </w:r>
      <w:r>
        <w:rPr>
          <w:rFonts w:eastAsia="宋体" w:hint="eastAsia"/>
          <w:lang w:val="en-US" w:eastAsia="zh-CN"/>
        </w:rPr>
        <w:t>First change</w:t>
      </w:r>
      <w:r>
        <w:rPr>
          <w:rFonts w:eastAsia="宋体"/>
          <w:lang w:eastAsia="zh-CN"/>
        </w:rPr>
        <w:t xml:space="preserve"> ***********************************</w:t>
      </w:r>
    </w:p>
    <w:p w:rsidR="00064635" w:rsidRDefault="00094A93">
      <w:pPr>
        <w:pStyle w:val="1"/>
        <w:spacing w:line="240" w:lineRule="auto"/>
        <w:rPr>
          <w:rFonts w:ascii="Arial" w:hAnsi="Arial" w:cs="Arial"/>
          <w:b w:val="0"/>
          <w:bCs w:val="0"/>
          <w:sz w:val="36"/>
          <w:szCs w:val="36"/>
        </w:rPr>
      </w:pPr>
      <w:bookmarkStart w:id="1" w:name="_Toc20843"/>
      <w:bookmarkStart w:id="2" w:name="_Toc8479"/>
      <w:bookmarkStart w:id="3" w:name="_Toc184383494"/>
      <w:bookmarkStart w:id="4" w:name="_Toc25477"/>
      <w:r>
        <w:rPr>
          <w:rFonts w:ascii="Arial" w:hAnsi="Arial" w:cs="Arial"/>
          <w:b w:val="0"/>
          <w:bCs w:val="0"/>
          <w:sz w:val="36"/>
          <w:szCs w:val="36"/>
        </w:rPr>
        <w:lastRenderedPageBreak/>
        <w:t>2</w:t>
      </w:r>
      <w:r>
        <w:rPr>
          <w:rFonts w:ascii="Arial" w:hAnsi="Arial" w:cs="Arial"/>
          <w:b w:val="0"/>
          <w:bCs w:val="0"/>
          <w:sz w:val="36"/>
          <w:szCs w:val="36"/>
        </w:rPr>
        <w:tab/>
        <w:t>References</w:t>
      </w:r>
      <w:bookmarkEnd w:id="1"/>
      <w:bookmarkEnd w:id="2"/>
      <w:bookmarkEnd w:id="3"/>
      <w:bookmarkEnd w:id="4"/>
    </w:p>
    <w:p w:rsidR="00064635" w:rsidRDefault="00094A93">
      <w:r>
        <w:t>The following documents contain provisions which, through reference in this text, constitute provisions of the present document.</w:t>
      </w:r>
    </w:p>
    <w:p w:rsidR="00064635" w:rsidRDefault="00094A93">
      <w:pPr>
        <w:pStyle w:val="B1"/>
      </w:pPr>
      <w:r>
        <w:t>-</w:t>
      </w:r>
      <w:r>
        <w:tab/>
        <w:t>References are either specific (identified by date of publication, edition number, version number, etc.) or non</w:t>
      </w:r>
      <w:r>
        <w:noBreakHyphen/>
        <w:t>specific.</w:t>
      </w:r>
    </w:p>
    <w:p w:rsidR="00064635" w:rsidRDefault="00094A93">
      <w:pPr>
        <w:pStyle w:val="B1"/>
      </w:pPr>
      <w:r>
        <w:t>-</w:t>
      </w:r>
      <w:r>
        <w:tab/>
        <w:t>For a specific reference, subsequent revisions do not apply.</w:t>
      </w:r>
    </w:p>
    <w:p w:rsidR="00064635" w:rsidRDefault="00094A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64635" w:rsidRDefault="00094A93">
      <w:pPr>
        <w:pStyle w:val="EX"/>
      </w:pPr>
      <w:r>
        <w:t>[1]</w:t>
      </w:r>
      <w:r>
        <w:tab/>
        <w:t>3GPP TR 21.905: "Vocabulary for 3GPP Specifications".</w:t>
      </w:r>
    </w:p>
    <w:p w:rsidR="00064635" w:rsidRDefault="00094A93">
      <w:pPr>
        <w:pStyle w:val="EX"/>
      </w:pPr>
      <w:r>
        <w:t>[</w:t>
      </w:r>
      <w:r>
        <w:rPr>
          <w:rFonts w:hint="eastAsia"/>
          <w:lang w:val="en-US" w:eastAsia="zh-CN"/>
        </w:rPr>
        <w:t>5.1</w:t>
      </w:r>
      <w:r>
        <w:t>X]</w:t>
      </w:r>
      <w:r>
        <w:tab/>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rsidR="00064635" w:rsidRDefault="00094A93">
      <w:pPr>
        <w:pStyle w:val="EX"/>
        <w:rPr>
          <w:ins w:id="5" w:author="ZTE-Chen Lin" w:date="2025-01-16T10:28:00Z"/>
        </w:rPr>
      </w:pPr>
      <w:ins w:id="6" w:author="ZTE-Chen Lin" w:date="2025-01-16T10:28:00Z">
        <w:r>
          <w:t>[</w:t>
        </w:r>
        <w:r>
          <w:rPr>
            <w:rFonts w:hint="eastAsia"/>
            <w:lang w:val="en-US" w:eastAsia="zh-CN"/>
          </w:rPr>
          <w:t>6.1x</w:t>
        </w:r>
        <w:r>
          <w:t>]</w:t>
        </w:r>
        <w:r>
          <w:tab/>
        </w:r>
        <w:r>
          <w:rPr>
            <w:rFonts w:hint="eastAsia"/>
            <w:lang w:val="en-US" w:eastAsia="zh-CN"/>
          </w:rPr>
          <w:t xml:space="preserve">Russell, S.J. </w:t>
        </w:r>
        <w:proofErr w:type="spellStart"/>
        <w:r>
          <w:rPr>
            <w:rFonts w:hint="eastAsia"/>
            <w:lang w:val="en-US" w:eastAsia="zh-CN"/>
          </w:rPr>
          <w:t>Norvig</w:t>
        </w:r>
        <w:proofErr w:type="spellEnd"/>
        <w:r>
          <w:rPr>
            <w:rFonts w:hint="eastAsia"/>
            <w:lang w:val="en-US" w:eastAsia="zh-CN"/>
          </w:rPr>
          <w:t>, P., Artificial Intelligence: A Modern Approach, Pearson Education, Inc., 2010</w:t>
        </w:r>
        <w:r>
          <w:rPr>
            <w:lang w:val="en-IN"/>
          </w:rPr>
          <w:t xml:space="preserve">. </w:t>
        </w:r>
      </w:ins>
    </w:p>
    <w:p w:rsidR="00064635" w:rsidRDefault="00094A93">
      <w:pPr>
        <w:pStyle w:val="EX"/>
        <w:rPr>
          <w:ins w:id="7" w:author="ZTE-Chen Lin" w:date="2025-04-07T10:03:00Z"/>
          <w:lang w:val="en-IN"/>
        </w:rPr>
      </w:pPr>
      <w:ins w:id="8" w:author="ZTE-Chen Lin" w:date="2025-01-16T10:28:00Z">
        <w:r>
          <w:t>[</w:t>
        </w:r>
        <w:r>
          <w:rPr>
            <w:rFonts w:hint="eastAsia"/>
            <w:lang w:val="en-US" w:eastAsia="zh-CN"/>
          </w:rPr>
          <w:t>6.1y</w:t>
        </w:r>
        <w:r>
          <w:t>]</w:t>
        </w:r>
        <w:r>
          <w:tab/>
        </w:r>
        <w:proofErr w:type="spellStart"/>
        <w:r>
          <w:rPr>
            <w:rFonts w:hint="eastAsia"/>
            <w:lang w:val="en-US" w:eastAsia="zh-CN"/>
          </w:rPr>
          <w:t>Zhiheng</w:t>
        </w:r>
        <w:proofErr w:type="spellEnd"/>
        <w:r>
          <w:rPr>
            <w:rFonts w:hint="eastAsia"/>
            <w:lang w:val="en-US" w:eastAsia="zh-CN"/>
          </w:rPr>
          <w:t xml:space="preserve"> Xi, </w:t>
        </w:r>
        <w:proofErr w:type="spellStart"/>
        <w:r>
          <w:rPr>
            <w:rFonts w:hint="eastAsia"/>
            <w:lang w:val="en-US" w:eastAsia="zh-CN"/>
          </w:rPr>
          <w:t>Wenxiang</w:t>
        </w:r>
        <w:proofErr w:type="spellEnd"/>
        <w:r>
          <w:rPr>
            <w:rFonts w:hint="eastAsia"/>
            <w:lang w:val="en-US" w:eastAsia="zh-CN"/>
          </w:rPr>
          <w:t xml:space="preserve"> C., etc., The rise and potential of Large Language Model based agents: a survey, 2023</w:t>
        </w:r>
        <w:r>
          <w:rPr>
            <w:lang w:val="en-IN"/>
          </w:rPr>
          <w:t xml:space="preserve">. </w:t>
        </w:r>
      </w:ins>
    </w:p>
    <w:p w:rsidR="00064635" w:rsidRDefault="00094A93">
      <w:pPr>
        <w:rPr>
          <w:del w:id="9" w:author="ZTE-Chen Lin" w:date="2025-05-21T16:35:00Z"/>
          <w:rFonts w:eastAsia="宋体"/>
          <w:lang w:eastAsia="zh-CN"/>
        </w:rPr>
      </w:pPr>
      <w:del w:id="10" w:author="ZTE-Chen Lin" w:date="2025-05-21T16:35:00Z">
        <w:r>
          <w:rPr>
            <w:rFonts w:eastAsia="宋体" w:hint="eastAsia"/>
            <w:lang w:eastAsia="zh-CN"/>
          </w:rPr>
          <w:delText>*</w:delText>
        </w:r>
        <w:r>
          <w:rPr>
            <w:rFonts w:eastAsia="宋体"/>
            <w:lang w:eastAsia="zh-CN"/>
          </w:rPr>
          <w:delText>***********************</w:delText>
        </w:r>
        <w:r>
          <w:rPr>
            <w:rFonts w:eastAsia="宋体" w:hint="eastAsia"/>
            <w:lang w:val="en-US" w:eastAsia="zh-CN"/>
          </w:rPr>
          <w:delText xml:space="preserve"> Second change</w:delText>
        </w:r>
        <w:r>
          <w:rPr>
            <w:rFonts w:eastAsia="宋体"/>
            <w:lang w:eastAsia="zh-CN"/>
          </w:rPr>
          <w:delText xml:space="preserve"> ***********************************</w:delText>
        </w:r>
      </w:del>
    </w:p>
    <w:p w:rsidR="00064635" w:rsidRDefault="00094A93">
      <w:pPr>
        <w:pStyle w:val="1"/>
        <w:spacing w:line="240" w:lineRule="auto"/>
        <w:rPr>
          <w:del w:id="11" w:author="ZTE-Chen Lin" w:date="2025-05-21T16:35:00Z"/>
          <w:rFonts w:ascii="Arial" w:hAnsi="Arial"/>
          <w:b w:val="0"/>
          <w:bCs w:val="0"/>
          <w:kern w:val="0"/>
          <w:sz w:val="36"/>
          <w:szCs w:val="20"/>
          <w:lang w:eastAsia="en-GB"/>
        </w:rPr>
      </w:pPr>
      <w:bookmarkStart w:id="12" w:name="_Toc163133089"/>
      <w:del w:id="13" w:author="ZTE-Chen Lin" w:date="2025-05-21T16:35:00Z">
        <w:r>
          <w:rPr>
            <w:rFonts w:ascii="Arial" w:hAnsi="Arial"/>
            <w:b w:val="0"/>
            <w:bCs w:val="0"/>
            <w:kern w:val="0"/>
            <w:sz w:val="36"/>
            <w:szCs w:val="20"/>
            <w:lang w:eastAsia="en-GB"/>
          </w:rPr>
          <w:delText>3</w:delText>
        </w:r>
        <w:r>
          <w:rPr>
            <w:rFonts w:ascii="Arial" w:hAnsi="Arial"/>
            <w:b w:val="0"/>
            <w:bCs w:val="0"/>
            <w:kern w:val="0"/>
            <w:sz w:val="36"/>
            <w:szCs w:val="20"/>
            <w:lang w:eastAsia="en-GB"/>
          </w:rPr>
          <w:tab/>
          <w:delText>Definitions, symbols and abbreviations</w:delText>
        </w:r>
        <w:bookmarkEnd w:id="12"/>
      </w:del>
    </w:p>
    <w:p w:rsidR="00064635" w:rsidRDefault="00094A93">
      <w:pPr>
        <w:pStyle w:val="2"/>
        <w:rPr>
          <w:del w:id="14" w:author="ZTE-Chen Lin" w:date="2025-05-21T16:35:00Z"/>
          <w:lang w:eastAsia="en-GB"/>
        </w:rPr>
      </w:pPr>
      <w:bookmarkStart w:id="15" w:name="_Toc61885567"/>
      <w:bookmarkStart w:id="16" w:name="_Toc45387618"/>
      <w:bookmarkStart w:id="17" w:name="_Toc163133090"/>
      <w:bookmarkStart w:id="18" w:name="_Toc52638663"/>
      <w:bookmarkStart w:id="19" w:name="_Toc59116748"/>
      <w:del w:id="20" w:author="ZTE-Chen Lin" w:date="2025-05-21T16:35:00Z">
        <w:r>
          <w:rPr>
            <w:lang w:eastAsia="en-GB"/>
          </w:rPr>
          <w:delText>3.1</w:delText>
        </w:r>
        <w:r>
          <w:rPr>
            <w:lang w:eastAsia="en-GB"/>
          </w:rPr>
          <w:tab/>
          <w:delText>Definitions</w:delText>
        </w:r>
        <w:bookmarkEnd w:id="15"/>
        <w:bookmarkEnd w:id="16"/>
        <w:bookmarkEnd w:id="17"/>
        <w:bookmarkEnd w:id="18"/>
        <w:bookmarkEnd w:id="19"/>
      </w:del>
    </w:p>
    <w:p w:rsidR="00064635" w:rsidRDefault="00094A93">
      <w:pPr>
        <w:rPr>
          <w:del w:id="21" w:author="ZTE-Chen Lin" w:date="2025-05-21T16:35:00Z"/>
        </w:rPr>
      </w:pPr>
      <w:del w:id="22" w:author="ZTE-Chen Lin" w:date="2025-05-21T16:35:00Z">
        <w:r>
          <w:delText>For the purposes of the present document, the terms given in 3GPP TR 21.905 [1] and the following apply. A term defined in the present document takes precedence over the definition of the same term, if any, in 3GPP TR 21.905 [1].</w:delText>
        </w:r>
      </w:del>
    </w:p>
    <w:p w:rsidR="00064635" w:rsidRDefault="00064635">
      <w:pPr>
        <w:rPr>
          <w:ins w:id="23" w:author="ZTE-Chen Lin" w:date="2025-04-07T10:01:00Z"/>
          <w:lang w:val="en-US" w:eastAsia="zh-CN"/>
        </w:rPr>
      </w:pPr>
    </w:p>
    <w:p w:rsidR="00064635" w:rsidRDefault="00094A93">
      <w:r>
        <w:rPr>
          <w:rFonts w:eastAsia="宋体" w:hint="eastAsia"/>
          <w:lang w:eastAsia="zh-CN"/>
        </w:rPr>
        <w:t>*</w:t>
      </w:r>
      <w:r>
        <w:rPr>
          <w:rFonts w:eastAsia="宋体"/>
          <w:lang w:eastAsia="zh-CN"/>
        </w:rPr>
        <w:t xml:space="preserve">*********************** </w:t>
      </w:r>
      <w:del w:id="24" w:author="ZTE-Chen Lin" w:date="2025-05-21T16:35:00Z">
        <w:r>
          <w:rPr>
            <w:rFonts w:eastAsia="宋体"/>
            <w:lang w:val="en-US" w:eastAsia="zh-CN"/>
          </w:rPr>
          <w:delText>Third</w:delText>
        </w:r>
      </w:del>
      <w:ins w:id="25" w:author="ZTE-Chen Lin" w:date="2025-05-21T16:35:00Z">
        <w:r>
          <w:rPr>
            <w:rFonts w:eastAsia="宋体" w:hint="eastAsia"/>
            <w:lang w:val="en-US" w:eastAsia="zh-CN"/>
          </w:rPr>
          <w:t>Second</w:t>
        </w:r>
      </w:ins>
      <w:r>
        <w:rPr>
          <w:rFonts w:eastAsia="宋体" w:hint="eastAsia"/>
          <w:lang w:val="en-US" w:eastAsia="zh-CN"/>
        </w:rPr>
        <w:t xml:space="preserve"> change</w:t>
      </w:r>
      <w:r>
        <w:rPr>
          <w:rFonts w:eastAsia="宋体"/>
          <w:lang w:eastAsia="zh-CN"/>
        </w:rPr>
        <w:t xml:space="preserve"> ***********************************</w:t>
      </w:r>
    </w:p>
    <w:p w:rsidR="00064635" w:rsidRDefault="00094A93">
      <w:pPr>
        <w:pStyle w:val="2"/>
        <w:rPr>
          <w:rFonts w:eastAsia="宋体"/>
          <w:lang w:val="en-US" w:eastAsia="zh-CN"/>
        </w:rPr>
      </w:pPr>
      <w:r>
        <w:rPr>
          <w:rFonts w:hint="eastAsia"/>
          <w:lang w:val="en-US" w:eastAsia="zh-CN"/>
        </w:rPr>
        <w:t>6</w:t>
      </w:r>
      <w:r>
        <w:t>.</w:t>
      </w:r>
      <w:r>
        <w:rPr>
          <w:rFonts w:hint="eastAsia"/>
          <w:lang w:val="en-US" w:eastAsia="zh-CN"/>
        </w:rPr>
        <w:t>x</w:t>
      </w:r>
      <w:r>
        <w:tab/>
        <w:t xml:space="preserve">Use case </w:t>
      </w:r>
      <w:r>
        <w:rPr>
          <w:lang w:val="en-US"/>
        </w:rPr>
        <w:t xml:space="preserve">on </w:t>
      </w:r>
      <w:r>
        <w:rPr>
          <w:rFonts w:hint="eastAsia"/>
          <w:lang w:val="en-US" w:eastAsia="zh-CN"/>
        </w:rPr>
        <w:t xml:space="preserve">AI agent for network performance assurance </w:t>
      </w: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064635" w:rsidRDefault="00094A93">
      <w:pPr>
        <w:rPr>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w:t>
      </w:r>
      <w:proofErr w:type="gramStart"/>
      <w:r>
        <w:rPr>
          <w:rFonts w:hint="eastAsia"/>
          <w:lang w:val="en-US" w:eastAsia="zh-CN"/>
        </w:rPr>
        <w:t>model(</w:t>
      </w:r>
      <w:proofErr w:type="gramEnd"/>
      <w:r>
        <w:rPr>
          <w:rFonts w:hint="eastAsia"/>
          <w:lang w:val="en-US" w:eastAsia="zh-CN"/>
        </w:rPr>
        <w:t xml:space="preserve">LLM) based agents [6.1y]. </w:t>
      </w:r>
    </w:p>
    <w:p w:rsidR="00064635" w:rsidRDefault="00094A93">
      <w:pPr>
        <w:jc w:val="both"/>
        <w:rPr>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eastAsia="宋体" w:hint="eastAsia"/>
          <w:lang w:val="en-US" w:eastAsia="zh-CN"/>
        </w:rPr>
        <w:t>performing certain tasks via perceiving environment, understanding intents,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It should be noted that plan reflection can be supported to ensure the robustness of AI agent empowered system. To be specific, AI agents </w:t>
      </w:r>
      <w:r>
        <w:rPr>
          <w:rFonts w:eastAsia="宋体"/>
        </w:rPr>
        <w:t>leverage internal feedback mechanisms to enhance their strategies and planning approaches</w:t>
      </w:r>
      <w:r>
        <w:rPr>
          <w:rFonts w:eastAsia="宋体" w:hint="eastAsia"/>
          <w:lang w:val="en-US" w:eastAsia="zh-CN"/>
        </w:rPr>
        <w:t xml:space="preserve"> [6.1y]. AI agents can also interact with humans to rectify some misunderstandings and then make plan which aligns with human values and preferences. Furthermore, AI agents can learn from past accomplished tasks and refine their future plans. </w:t>
      </w:r>
    </w:p>
    <w:p w:rsidR="00064635" w:rsidRDefault="00094A93">
      <w:pPr>
        <w:jc w:val="both"/>
        <w:rPr>
          <w:lang w:val="en-US" w:eastAsia="zh-CN"/>
        </w:rPr>
      </w:pPr>
      <w:r>
        <w:rPr>
          <w:rFonts w:hint="eastAsia"/>
          <w:lang w:val="en-US" w:eastAsia="zh-CN"/>
        </w:rPr>
        <w:lastRenderedPageBreak/>
        <w:t xml:space="preserve">LLM based AI agent can be used in 6G network to solve complex tasks such as big event assurance. </w:t>
      </w:r>
      <w:r>
        <w:rPr>
          <w:rFonts w:eastAsia="宋体" w:hint="eastAsia"/>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w:t>
      </w:r>
    </w:p>
    <w:p w:rsidR="00064635" w:rsidRDefault="00094A93">
      <w:pPr>
        <w:jc w:val="both"/>
        <w:rPr>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w:t>
      </w:r>
      <w:ins w:id="26" w:author="ZTE-Chen Lin" w:date="2025-05-19T15:12:00Z">
        <w:r>
          <w:rPr>
            <w:rFonts w:hint="eastAsia"/>
            <w:lang w:val="en-US" w:eastAsia="zh-CN"/>
          </w:rPr>
          <w:t>(</w:t>
        </w:r>
      </w:ins>
      <w:ins w:id="27" w:author="ZTE-Chen Lin" w:date="2025-05-19T15:16:00Z">
        <w:r>
          <w:rPr>
            <w:rFonts w:hint="eastAsia"/>
            <w:lang w:val="en-US" w:eastAsia="zh-CN"/>
          </w:rPr>
          <w:t xml:space="preserve">e.g. </w:t>
        </w:r>
      </w:ins>
      <w:ins w:id="28" w:author="ZTE-Chen Lin" w:date="2025-05-19T15:13:00Z">
        <w:r>
          <w:rPr>
            <w:rFonts w:hint="eastAsia"/>
            <w:lang w:val="en-US" w:eastAsia="zh-CN"/>
          </w:rPr>
          <w:t>a well-defined and self-contained function in software and</w:t>
        </w:r>
      </w:ins>
      <w:ins w:id="29" w:author="ZTE-Chen Lin" w:date="2025-05-19T15:49:00Z">
        <w:r>
          <w:rPr>
            <w:rFonts w:hint="eastAsia"/>
            <w:lang w:val="en-US" w:eastAsia="zh-CN"/>
          </w:rPr>
          <w:t>/or</w:t>
        </w:r>
      </w:ins>
      <w:ins w:id="30" w:author="ZTE-Chen Lin" w:date="2025-05-19T15:13:00Z">
        <w:r>
          <w:rPr>
            <w:rFonts w:hint="eastAsia"/>
            <w:lang w:val="en-US" w:eastAsia="zh-CN"/>
          </w:rPr>
          <w:t xml:space="preserve"> hardware, which is designed to</w:t>
        </w:r>
      </w:ins>
      <w:ins w:id="31" w:author="ZTE-Chen Lin" w:date="2025-05-19T15:14:00Z">
        <w:r>
          <w:rPr>
            <w:rFonts w:hint="eastAsia"/>
            <w:lang w:val="en-US" w:eastAsia="zh-CN"/>
          </w:rPr>
          <w:t xml:space="preserve"> be reusable</w:t>
        </w:r>
      </w:ins>
      <w:ins w:id="32" w:author="ZTE-Chen Lin" w:date="2025-05-19T15:12:00Z">
        <w:r>
          <w:rPr>
            <w:rFonts w:hint="eastAsia"/>
            <w:lang w:val="en-US" w:eastAsia="zh-CN"/>
          </w:rPr>
          <w:t>)</w:t>
        </w:r>
      </w:ins>
      <w:r>
        <w:rPr>
          <w:rFonts w:hint="eastAsia"/>
          <w:lang w:val="en-US" w:eastAsia="zh-CN"/>
        </w:rPr>
        <w:t xml:space="preserve"> to achieve the big event assurances. For example, the authorized third party may raise the network performance assurance task and requirements by intent, for example, the service types, bandwidth requirement, the number of users that needs to be supported for a given time and area, etc. </w:t>
      </w:r>
      <w:r>
        <w:rPr>
          <w:rFonts w:eastAsia="宋体" w:hint="eastAsia"/>
          <w:lang w:val="en-US" w:eastAsia="zh-CN"/>
        </w:rPr>
        <w:t>According to [6.1z],</w:t>
      </w:r>
      <w:r>
        <w:t xml:space="preserve"> intent specifies the expectations including requirements, goals and constraints for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lang w:val="en-US" w:eastAsia="zh-CN"/>
        </w:rPr>
        <w:t xml:space="preserve">, risk prediction and avoidance, alarm and root cause analysis, etc. The action plans made by service agent need to go through the plan reflection phase.  After the thoughtful reflection, the decisions can be adjusted and the execution sequence can be optimized based on the feedback provide by the current environment. Finally, action agents may execute the specific action by using various tools, including built-in tools, API interfaces, models, etc., to complete each sub-tasks step by step.  Here </w:t>
      </w:r>
      <w:proofErr w:type="gramStart"/>
      <w:r>
        <w:rPr>
          <w:rFonts w:hint="eastAsia"/>
          <w:lang w:val="en-US" w:eastAsia="zh-CN"/>
        </w:rPr>
        <w:t xml:space="preserve">the </w:t>
      </w:r>
      <w:r>
        <w:rPr>
          <w:lang w:val="en-US" w:eastAsia="zh-CN"/>
        </w:rPr>
        <w:t xml:space="preserve"> user</w:t>
      </w:r>
      <w:proofErr w:type="gramEnd"/>
      <w:r>
        <w:rPr>
          <w:rFonts w:hint="eastAsia"/>
          <w:lang w:val="en-US" w:eastAsia="zh-CN"/>
        </w:rPr>
        <w:t xml:space="preserve"> agent may be LLM based while the service agent and action agent may use light-weight AI models. </w:t>
      </w:r>
    </w:p>
    <w:p w:rsidR="00064635" w:rsidRDefault="00094A93">
      <w:pPr>
        <w:spacing w:after="0"/>
        <w:jc w:val="both"/>
        <w:rPr>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rsidR="00064635" w:rsidRDefault="00064635">
      <w:pPr>
        <w:spacing w:after="0"/>
        <w:rPr>
          <w:lang w:val="en-US" w:eastAsia="zh-CN"/>
        </w:rPr>
      </w:pPr>
    </w:p>
    <w:p w:rsidR="00064635" w:rsidRDefault="00064635">
      <w:pPr>
        <w:spacing w:after="0"/>
        <w:rPr>
          <w:rFonts w:eastAsia="PMingLiU"/>
          <w:lang w:val="en-US" w:eastAsia="zh-CN" w:bidi="ar"/>
        </w:rPr>
      </w:pP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064635" w:rsidRDefault="00094A93">
      <w:pPr>
        <w:rPr>
          <w:lang w:val="en-US"/>
        </w:rPr>
      </w:pPr>
      <w:r>
        <w:rPr>
          <w:rFonts w:eastAsia="宋体" w:hint="eastAsia"/>
          <w:lang w:val="en-US" w:eastAsia="zh-CN" w:bidi="ar"/>
        </w:rPr>
        <w:t>National game will be held with millions of athletes and visitors for fifteen days. Operator A is responsible for the communication service provision with 6G network around the national game area. Operator A supports the AI agent for the efficient 6G network performance assurance. Various AI agents are created when the 6G network is deployed.</w:t>
      </w: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rsidR="00064635" w:rsidRDefault="00094A93">
      <w:pPr>
        <w:numPr>
          <w:ilvl w:val="0"/>
          <w:numId w:val="2"/>
        </w:numPr>
        <w:jc w:val="both"/>
        <w:rPr>
          <w:lang w:val="en-US"/>
        </w:rPr>
      </w:pPr>
      <w:r>
        <w:rPr>
          <w:rFonts w:hint="eastAsia"/>
          <w:lang w:val="en-US" w:eastAsia="zh-CN"/>
        </w:rPr>
        <w:t xml:space="preserve">Before the national game, the organizer of the national game provides the communication requirements to be supported for the national game by intent, such as the service types, bandwidth requirement, the number of users, etc. for a given time and area. </w:t>
      </w:r>
    </w:p>
    <w:p w:rsidR="00064635" w:rsidRDefault="00094A93">
      <w:pPr>
        <w:numPr>
          <w:ilvl w:val="0"/>
          <w:numId w:val="2"/>
        </w:numPr>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user experience guarantee, real-time performance KPI monitoring, risk prediction and avoidance, etc. </w:t>
      </w:r>
    </w:p>
    <w:p w:rsidR="00064635" w:rsidRDefault="00094A93">
      <w:pPr>
        <w:numPr>
          <w:ilvl w:val="0"/>
          <w:numId w:val="2"/>
        </w:numPr>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rsidR="00064635" w:rsidRDefault="00094A93">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eastAsia="宋体" w:hint="eastAsia"/>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Moreover, the monitoring dashboard is created so that the status of user experience and network performance can be continuously monitored. </w:t>
      </w:r>
    </w:p>
    <w:p w:rsidR="00064635" w:rsidRDefault="00094A93">
      <w:pPr>
        <w:numPr>
          <w:ilvl w:val="0"/>
          <w:numId w:val="2"/>
        </w:numPr>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064635" w:rsidRDefault="00094A93">
      <w:pPr>
        <w:jc w:val="both"/>
        <w:rPr>
          <w:rFonts w:eastAsia="Calibri"/>
          <w:lang w:val="en-US"/>
        </w:rPr>
      </w:pPr>
      <w:r>
        <w:rPr>
          <w:rFonts w:eastAsia="宋体" w:hint="eastAsia"/>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lang w:val="en-US" w:eastAsia="zh-CN" w:bidi="ar"/>
        </w:rPr>
        <w:t>can be reduced</w:t>
      </w:r>
      <w:r>
        <w:rPr>
          <w:lang w:val="en-US" w:eastAsia="zh-CN" w:bidi="ar"/>
        </w:rPr>
        <w:t>.</w:t>
      </w:r>
    </w:p>
    <w:p w:rsidR="00064635" w:rsidRDefault="00094A93">
      <w:pPr>
        <w:pStyle w:val="3"/>
        <w:keepNext w:val="0"/>
        <w:keepLines w:val="0"/>
        <w:spacing w:before="0"/>
        <w:ind w:left="1196" w:hangingChars="427" w:hanging="1196"/>
        <w:rPr>
          <w:lang w:val="en-US"/>
        </w:rPr>
      </w:pPr>
      <w:r>
        <w:rPr>
          <w:rFonts w:hint="eastAsia"/>
          <w:lang w:val="en-US" w:eastAsia="zh-CN"/>
        </w:rPr>
        <w:lastRenderedPageBreak/>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rsidR="00064635" w:rsidRDefault="00064635">
      <w:pPr>
        <w:rPr>
          <w:lang w:eastAsia="zh-Hans"/>
        </w:rPr>
      </w:pPr>
    </w:p>
    <w:tbl>
      <w:tblPr>
        <w:tblW w:w="10074" w:type="dxa"/>
        <w:tblCellSpacing w:w="0" w:type="dxa"/>
        <w:tblInd w:w="-113" w:type="dxa"/>
        <w:tblLayout w:type="fixed"/>
        <w:tblCellMar>
          <w:left w:w="0" w:type="dxa"/>
          <w:right w:w="0" w:type="dxa"/>
        </w:tblCellMar>
        <w:tblLook w:val="04A0" w:firstRow="1" w:lastRow="0" w:firstColumn="1" w:lastColumn="0" w:noHBand="0" w:noVBand="1"/>
      </w:tblPr>
      <w:tblGrid>
        <w:gridCol w:w="2393"/>
        <w:gridCol w:w="4858"/>
        <w:gridCol w:w="2823"/>
      </w:tblGrid>
      <w:tr w:rsidR="00064635">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b/>
                <w:bCs/>
                <w:color w:val="000000"/>
                <w:sz w:val="20"/>
              </w:rPr>
              <w:t>Specifications and clause</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b/>
                <w:bCs/>
                <w:color w:val="000000"/>
                <w:sz w:val="20"/>
              </w:rPr>
              <w:t>Existing Requirements</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b/>
                <w:bCs/>
                <w:color w:val="000000"/>
                <w:sz w:val="20"/>
              </w:rPr>
              <w:t>Gap Analysis</w:t>
            </w:r>
          </w:p>
        </w:tc>
      </w:tr>
      <w:tr w:rsidR="00064635">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sz w:val="20"/>
              </w:rPr>
              <w:t>TS 2</w:t>
            </w:r>
            <w:r>
              <w:rPr>
                <w:rFonts w:hint="eastAsia"/>
                <w:sz w:val="20"/>
              </w:rPr>
              <w:t>2.261</w:t>
            </w:r>
            <w:r>
              <w:rPr>
                <w:sz w:val="20"/>
              </w:rPr>
              <w:t xml:space="preserve">, clause </w:t>
            </w:r>
            <w:r>
              <w:rPr>
                <w:rFonts w:hint="eastAsia"/>
                <w:sz w:val="20"/>
              </w:rPr>
              <w:t>6.51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sz w:val="20"/>
              </w:rPr>
              <w:t xml:space="preserve">External monitoring systems are often used by MNOs to track network activity for network surveillance and troubleshooting to perform diagnosis and fault analysis of their system. Such monitoring system is fully under the control of the MNOs, and the monitoring can be performed at </w:t>
            </w:r>
            <w:proofErr w:type="spellStart"/>
            <w:r>
              <w:rPr>
                <w:sz w:val="20"/>
              </w:rPr>
              <w:t>signalling</w:t>
            </w:r>
            <w:proofErr w:type="spellEnd"/>
            <w:r>
              <w:rPr>
                <w:sz w:val="20"/>
              </w:rPr>
              <w:t xml:space="preserve"> level. Due to the introduction of encryption of the </w:t>
            </w:r>
            <w:proofErr w:type="spellStart"/>
            <w:r>
              <w:rPr>
                <w:sz w:val="20"/>
              </w:rPr>
              <w:t>signalling</w:t>
            </w:r>
            <w:proofErr w:type="spellEnd"/>
            <w:r>
              <w:rPr>
                <w:sz w:val="20"/>
              </w:rPr>
              <w:t xml:space="preserve"> exchanged between network functions, there is no standardized, secure interface to share </w:t>
            </w:r>
            <w:proofErr w:type="spellStart"/>
            <w:r>
              <w:rPr>
                <w:sz w:val="20"/>
              </w:rPr>
              <w:t>signalling</w:t>
            </w:r>
            <w:proofErr w:type="spellEnd"/>
            <w:r>
              <w:rPr>
                <w:sz w:val="20"/>
              </w:rPr>
              <w:t xml:space="preserve"> traffic between the 5G network and the monitoring system.</w:t>
            </w:r>
          </w:p>
          <w:p w:rsidR="00064635" w:rsidRDefault="00094A93">
            <w:pPr>
              <w:pStyle w:val="ac"/>
              <w:rPr>
                <w:rFonts w:eastAsia="宋体"/>
                <w:sz w:val="20"/>
              </w:rPr>
            </w:pPr>
            <w:r>
              <w:rPr>
                <w:sz w:val="20"/>
              </w:rPr>
              <w:t xml:space="preserve">A number of capabilities are required for the 5G network to continue supporting this feature, with regards to performance to </w:t>
            </w:r>
            <w:proofErr w:type="spellStart"/>
            <w:r>
              <w:rPr>
                <w:sz w:val="20"/>
              </w:rPr>
              <w:t>minimise</w:t>
            </w:r>
            <w:proofErr w:type="spellEnd"/>
            <w:r>
              <w:rPr>
                <w:sz w:val="20"/>
              </w:rPr>
              <w:t xml:space="preserve"> the impact on the real-time traffic and to consider the security needed to protect the copies sent towards the external monitoring system.</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spacing w:after="120"/>
              <w:jc w:val="both"/>
            </w:pPr>
            <w:r>
              <w:rPr>
                <w:rFonts w:eastAsia="宋体" w:hint="eastAsia"/>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w:t>
            </w:r>
            <w:proofErr w:type="gramStart"/>
            <w:r>
              <w:rPr>
                <w:rFonts w:eastAsia="宋体" w:hint="eastAsia"/>
                <w:lang w:val="en-US" w:eastAsia="zh-CN"/>
              </w:rPr>
              <w:t>the  performance</w:t>
            </w:r>
            <w:proofErr w:type="gramEnd"/>
            <w:r>
              <w:rPr>
                <w:rFonts w:eastAsia="宋体" w:hint="eastAsia"/>
                <w:lang w:val="en-US" w:eastAsia="zh-CN"/>
              </w:rPr>
              <w:t xml:space="preserve"> KPI collection is more frequent than 5G.  </w:t>
            </w:r>
          </w:p>
        </w:tc>
      </w:tr>
      <w:tr w:rsidR="00064635">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rFonts w:hint="eastAsia"/>
                <w:sz w:val="20"/>
              </w:rPr>
              <w:t>TS 28.312, clause 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capability enabling </w:t>
            </w:r>
            <w:proofErr w:type="spellStart"/>
            <w:r>
              <w:rPr>
                <w:lang w:eastAsia="zh-CN" w:bidi="ar-KW"/>
              </w:rPr>
              <w:t>MnS</w:t>
            </w:r>
            <w:proofErr w:type="spellEnd"/>
            <w:r>
              <w:rPr>
                <w:lang w:eastAsia="zh-CN" w:bidi="ar-KW"/>
              </w:rPr>
              <w:t xml:space="preserve"> consumer to express intent containing an expectation on coverage performance to be assured for the specified area.</w:t>
            </w:r>
          </w:p>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capability enabling </w:t>
            </w:r>
            <w:proofErr w:type="spellStart"/>
            <w:r>
              <w:rPr>
                <w:lang w:eastAsia="zh-CN" w:bidi="ar-KW"/>
              </w:rPr>
              <w:t>MnS</w:t>
            </w:r>
            <w:proofErr w:type="spellEnd"/>
            <w:r>
              <w:rPr>
                <w:lang w:eastAsia="zh-CN" w:bidi="ar-KW"/>
              </w:rPr>
              <w:t xml:space="preserve">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rsidR="00064635" w:rsidRDefault="00094A93">
            <w:pPr>
              <w:spacing w:after="120"/>
              <w:jc w:val="both"/>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w:t>
            </w:r>
            <w:r>
              <w:t>radio network</w:t>
            </w:r>
            <w:r>
              <w:rPr>
                <w:lang w:eastAsia="zh-CN" w:bidi="ar-KW"/>
              </w:rPr>
              <w:t xml:space="preserve"> shall have capabilities enabling the </w:t>
            </w:r>
            <w:proofErr w:type="spellStart"/>
            <w:r>
              <w:rPr>
                <w:lang w:eastAsia="zh-CN" w:bidi="ar-KW"/>
              </w:rPr>
              <w:t>MnS</w:t>
            </w:r>
            <w:proofErr w:type="spellEnd"/>
            <w:r>
              <w:rPr>
                <w:lang w:eastAsia="zh-CN" w:bidi="ar-KW"/>
              </w:rPr>
              <w:t xml:space="preserve">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edge service shall have capability enabling authorized </w:t>
            </w:r>
            <w:proofErr w:type="spellStart"/>
            <w:r>
              <w:rPr>
                <w:lang w:eastAsia="zh-CN" w:bidi="ar-KW"/>
              </w:rPr>
              <w:t>MnS</w:t>
            </w:r>
            <w:proofErr w:type="spellEnd"/>
            <w:r>
              <w:rPr>
                <w:lang w:eastAsia="zh-CN" w:bidi="ar-KW"/>
              </w:rPr>
              <w:t xml:space="preserve"> consumer to express intent containing an expectation for delivering a service at the edge of the network.</w:t>
            </w:r>
          </w:p>
          <w:p w:rsidR="00064635" w:rsidRDefault="00094A93">
            <w:pPr>
              <w:rPr>
                <w:rFonts w:eastAsia="宋体"/>
                <w:lang w:val="en-US" w:eastAsia="zh-CN"/>
              </w:rPr>
            </w:pPr>
            <w:r>
              <w:rPr>
                <w:lang w:eastAsia="zh-CN" w:bidi="ar-KW"/>
              </w:rPr>
              <w:t xml:space="preserve">The intent driven </w:t>
            </w:r>
            <w:proofErr w:type="spellStart"/>
            <w:r>
              <w:rPr>
                <w:lang w:eastAsia="zh-CN" w:bidi="ar-KW"/>
              </w:rPr>
              <w:t>MnS</w:t>
            </w:r>
            <w:proofErr w:type="spellEnd"/>
            <w:r>
              <w:rPr>
                <w:lang w:eastAsia="zh-CN" w:bidi="ar-KW"/>
              </w:rPr>
              <w:t xml:space="preserve"> producer for edge service shall have capability enabling authorized </w:t>
            </w:r>
            <w:proofErr w:type="spellStart"/>
            <w:r>
              <w:rPr>
                <w:lang w:eastAsia="zh-CN" w:bidi="ar-KW"/>
              </w:rPr>
              <w:t>MnS</w:t>
            </w:r>
            <w:proofErr w:type="spellEnd"/>
            <w:r>
              <w:rPr>
                <w:lang w:eastAsia="zh-CN" w:bidi="ar-KW"/>
              </w:rPr>
              <w:t xml:space="preserve">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rFonts w:eastAsia="宋体"/>
                <w:sz w:val="20"/>
              </w:rPr>
            </w:pPr>
            <w:r>
              <w:rPr>
                <w:rFonts w:eastAsia="宋体" w:hint="eastAsia"/>
                <w:sz w:val="20"/>
              </w:rPr>
              <w:t>In 5G network, intent-driven management can be supported, which translates the intent to identify which actions are needed, then executes the required actions to fulfil the intent. Rule-based mechanism and AI/ML based mechanism can be used to fulfill the intents.</w:t>
            </w:r>
          </w:p>
          <w:p w:rsidR="00064635" w:rsidRDefault="00094A93">
            <w:pPr>
              <w:spacing w:after="120"/>
              <w:jc w:val="both"/>
              <w:rPr>
                <w:lang w:eastAsia="zh-CN" w:bidi="ar-KW"/>
              </w:rPr>
            </w:pPr>
            <w:r>
              <w:rPr>
                <w:rFonts w:eastAsia="宋体" w:hint="eastAsia"/>
                <w:lang w:val="en-US" w:eastAsia="zh-CN"/>
              </w:rPr>
              <w:t xml:space="preserve">However, current intent-driven management focus on </w:t>
            </w:r>
            <w:r>
              <w:rPr>
                <w:rFonts w:eastAsia="宋体"/>
                <w:lang w:val="en-US" w:eastAsia="zh-CN"/>
              </w:rPr>
              <w:t>“</w:t>
            </w:r>
            <w:r>
              <w:rPr>
                <w:rFonts w:eastAsia="宋体" w:hint="eastAsia"/>
                <w:lang w:val="en-US" w:eastAsia="zh-CN"/>
              </w:rPr>
              <w:t>what</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how</w:t>
            </w:r>
            <w:r>
              <w:rPr>
                <w:rFonts w:eastAsia="宋体"/>
                <w:lang w:val="en-US" w:eastAsia="zh-CN"/>
              </w:rPr>
              <w:t>”</w:t>
            </w:r>
            <w:r>
              <w:rPr>
                <w:rFonts w:eastAsia="宋体" w:hint="eastAsia"/>
                <w:lang w:val="en-US" w:eastAsia="zh-CN"/>
              </w:rPr>
              <w:t>. It</w:t>
            </w:r>
            <w:r>
              <w:rPr>
                <w:rFonts w:eastAsia="宋体"/>
                <w:lang w:val="en-US" w:eastAsia="zh-CN"/>
              </w:rPr>
              <w:t xml:space="preserve"> </w:t>
            </w:r>
            <w:r>
              <w:rPr>
                <w:rFonts w:eastAsia="宋体" w:hint="eastAsia"/>
                <w:lang w:val="en-US" w:eastAsia="zh-CN"/>
              </w:rPr>
              <w:t>is</w:t>
            </w:r>
            <w:r>
              <w:rPr>
                <w:rFonts w:eastAsia="宋体"/>
                <w:lang w:val="en-US" w:eastAsia="zh-CN"/>
              </w:rPr>
              <w:t xml:space="preserve"> still rule-based and i</w:t>
            </w:r>
            <w:r>
              <w:rPr>
                <w:rFonts w:eastAsia="宋体" w:hint="eastAsia"/>
                <w:lang w:val="en-US" w:eastAsia="zh-CN"/>
              </w:rPr>
              <w:t xml:space="preserve">t cannot support the plan reflection procedure in AI agent. Moreover, for AI </w:t>
            </w:r>
            <w:proofErr w:type="gramStart"/>
            <w:r>
              <w:rPr>
                <w:rFonts w:eastAsia="宋体" w:hint="eastAsia"/>
                <w:lang w:val="en-US" w:eastAsia="zh-CN"/>
              </w:rPr>
              <w:t>agent based</w:t>
            </w:r>
            <w:proofErr w:type="gramEnd"/>
            <w:r>
              <w:rPr>
                <w:rFonts w:eastAsia="宋体" w:hint="eastAsia"/>
                <w:lang w:val="en-US" w:eastAsia="zh-CN"/>
              </w:rPr>
              <w:t xml:space="preserve"> network performance assurance, real-time performance monitoring, dynamic planning and decision making should be enabled to provide on-demand network performance assurance automatically, which is more suitable for the burst traffic for a given time and area. Last but not least, the AI </w:t>
            </w:r>
            <w:proofErr w:type="gramStart"/>
            <w:r>
              <w:rPr>
                <w:rFonts w:eastAsia="宋体" w:hint="eastAsia"/>
                <w:lang w:val="en-US" w:eastAsia="zh-CN"/>
              </w:rPr>
              <w:t>agent based</w:t>
            </w:r>
            <w:proofErr w:type="gramEnd"/>
            <w:r>
              <w:rPr>
                <w:rFonts w:eastAsia="宋体" w:hint="eastAsia"/>
                <w:lang w:val="en-US" w:eastAsia="zh-CN"/>
              </w:rPr>
              <w:t xml:space="preserve"> network performance assurance can take into account the service assurance of certain users within the big event. </w:t>
            </w:r>
          </w:p>
        </w:tc>
      </w:tr>
    </w:tbl>
    <w:p w:rsidR="00064635" w:rsidRDefault="00064635">
      <w:pPr>
        <w:rPr>
          <w:rFonts w:eastAsia="宋体"/>
          <w:lang w:val="en-US" w:eastAsia="zh-CN"/>
        </w:rPr>
      </w:pPr>
    </w:p>
    <w:p w:rsidR="00064635" w:rsidRDefault="00094A93">
      <w:pPr>
        <w:pStyle w:val="3"/>
        <w:ind w:left="1214" w:hanging="1214"/>
        <w:rPr>
          <w:lang w:val="en-US"/>
        </w:rPr>
      </w:pPr>
      <w:proofErr w:type="gramStart"/>
      <w:r>
        <w:rPr>
          <w:rFonts w:hint="eastAsia"/>
          <w:lang w:val="en-US" w:eastAsia="zh-CN"/>
        </w:rPr>
        <w:lastRenderedPageBreak/>
        <w:t>6</w:t>
      </w:r>
      <w:r>
        <w:rPr>
          <w:lang w:val="en-US"/>
        </w:rPr>
        <w:t>.</w:t>
      </w:r>
      <w:r>
        <w:rPr>
          <w:rFonts w:hint="eastAsia"/>
          <w:lang w:val="en-US" w:eastAsia="zh-CN"/>
        </w:rPr>
        <w:t>x</w:t>
      </w:r>
      <w:r>
        <w:rPr>
          <w:lang w:val="en-US"/>
        </w:rPr>
        <w:t>.6</w:t>
      </w:r>
      <w:r>
        <w:rPr>
          <w:rFonts w:eastAsia="宋体"/>
          <w:lang w:val="en-US" w:eastAsia="zh-CN"/>
        </w:rPr>
        <w:t xml:space="preserve"> </w:t>
      </w:r>
      <w:r>
        <w:rPr>
          <w:rFonts w:eastAsia="宋体" w:hint="eastAsia"/>
          <w:lang w:val="en-US" w:eastAsia="zh-CN"/>
        </w:rPr>
        <w:t xml:space="preserve"> </w:t>
      </w:r>
      <w:r>
        <w:rPr>
          <w:lang w:val="en-US"/>
        </w:rPr>
        <w:t>Potential</w:t>
      </w:r>
      <w:proofErr w:type="gramEnd"/>
      <w:r>
        <w:rPr>
          <w:lang w:val="en-US"/>
        </w:rPr>
        <w:t xml:space="preserve"> New Requirements needed to support the use case</w:t>
      </w:r>
    </w:p>
    <w:p w:rsidR="00064635" w:rsidDel="00FD2A15" w:rsidRDefault="00094A93">
      <w:pPr>
        <w:spacing w:afterLines="50" w:after="120"/>
        <w:rPr>
          <w:del w:id="33" w:author="陈琳00015047" w:date="2025-05-22T13:58:00Z"/>
          <w:rFonts w:eastAsia="宋体"/>
          <w:lang w:val="en-US" w:eastAsia="zh-CN" w:bidi="ar"/>
        </w:rPr>
      </w:pPr>
      <w:del w:id="34" w:author="陈琳00015047" w:date="2025-05-22T13:58:00Z">
        <w:r w:rsidDel="00FD2A15">
          <w:rPr>
            <w:lang w:val="en-US" w:eastAsia="zh-CN" w:bidi="ar"/>
          </w:rPr>
          <w:delText>[PR.</w:delText>
        </w:r>
        <w:r w:rsidDel="00FD2A15">
          <w:rPr>
            <w:rFonts w:hint="eastAsia"/>
            <w:lang w:val="en-US" w:eastAsia="zh-CN" w:bidi="ar"/>
          </w:rPr>
          <w:delText>6</w:delText>
        </w:r>
        <w:r w:rsidDel="00FD2A15">
          <w:rPr>
            <w:lang w:val="en-US" w:eastAsia="zh-CN" w:bidi="ar"/>
          </w:rPr>
          <w:delText>.</w:delText>
        </w:r>
        <w:r w:rsidDel="00FD2A15">
          <w:rPr>
            <w:rFonts w:hint="eastAsia"/>
            <w:lang w:val="en-US" w:eastAsia="zh-CN" w:bidi="ar"/>
          </w:rPr>
          <w:delText>x</w:delText>
        </w:r>
        <w:r w:rsidDel="00FD2A15">
          <w:rPr>
            <w:lang w:val="en-US" w:eastAsia="zh-CN" w:bidi="ar"/>
          </w:rPr>
          <w:delText>.6-</w:delText>
        </w:r>
        <w:r w:rsidDel="00FD2A15">
          <w:rPr>
            <w:rFonts w:hint="eastAsia"/>
            <w:lang w:val="en-US" w:eastAsia="zh-CN" w:bidi="ar"/>
          </w:rPr>
          <w:delText>1</w:delText>
        </w:r>
        <w:r w:rsidDel="00FD2A15">
          <w:rPr>
            <w:lang w:val="en-US" w:eastAsia="zh-CN" w:bidi="ar"/>
          </w:rPr>
          <w:delText>]</w:delText>
        </w:r>
        <w:r w:rsidDel="00FD2A15">
          <w:rPr>
            <w:lang w:val="en-US" w:eastAsia="zh-CN" w:bidi="ar"/>
          </w:rPr>
          <w:tab/>
          <w:delText xml:space="preserve">Subject to operator’s policy, </w:delText>
        </w:r>
        <w:r w:rsidDel="00FD2A15">
          <w:rPr>
            <w:rFonts w:hint="eastAsia"/>
            <w:lang w:val="en-US" w:eastAsia="zh-CN" w:bidi="ar"/>
          </w:rPr>
          <w:delText xml:space="preserve">the 6G network shall be able to support AI capabilities (e.g. AI agents in 6G core network, OAM) </w:delText>
        </w:r>
      </w:del>
      <w:del w:id="35" w:author="陈琳00015047" w:date="2025-05-22T11:49:00Z">
        <w:r>
          <w:rPr>
            <w:rFonts w:hint="eastAsia"/>
            <w:lang w:val="en-US" w:eastAsia="zh-CN" w:bidi="ar"/>
          </w:rPr>
          <w:delText xml:space="preserve">to </w:delText>
        </w:r>
      </w:del>
      <w:ins w:id="36" w:author="ZTE-Chen Lin" w:date="2025-05-20T10:42:00Z">
        <w:del w:id="37" w:author="陈琳00015047" w:date="2025-05-22T11:49:00Z">
          <w:r>
            <w:rPr>
              <w:rFonts w:hint="eastAsia"/>
              <w:lang w:val="en-US" w:eastAsia="zh-CN" w:bidi="ar"/>
            </w:rPr>
            <w:delText>assure</w:delText>
          </w:r>
        </w:del>
      </w:ins>
      <w:ins w:id="38" w:author="ZTE-Chen Lin" w:date="2025-05-20T10:35:00Z">
        <w:del w:id="39" w:author="陈琳00015047" w:date="2025-05-22T11:49:00Z">
          <w:r>
            <w:rPr>
              <w:rFonts w:hint="eastAsia"/>
              <w:lang w:val="en-US" w:eastAsia="zh-CN" w:bidi="ar"/>
            </w:rPr>
            <w:delText xml:space="preserve"> the </w:delText>
          </w:r>
        </w:del>
      </w:ins>
      <w:ins w:id="40" w:author="ZTE-Chen Lin" w:date="2025-05-20T10:36:00Z">
        <w:del w:id="41" w:author="陈琳00015047" w:date="2025-05-22T11:49:00Z">
          <w:r>
            <w:rPr>
              <w:rFonts w:hint="eastAsia"/>
              <w:lang w:val="en-US" w:eastAsia="zh-CN" w:bidi="ar"/>
            </w:rPr>
            <w:delText xml:space="preserve">network </w:delText>
          </w:r>
        </w:del>
      </w:ins>
      <w:ins w:id="42" w:author="ZTE-Chen Lin" w:date="2025-05-21T16:38:00Z">
        <w:del w:id="43" w:author="陈琳00015047" w:date="2025-05-22T11:49:00Z">
          <w:r>
            <w:rPr>
              <w:rFonts w:hint="eastAsia"/>
              <w:lang w:val="en-US" w:eastAsia="zh-CN" w:bidi="ar"/>
            </w:rPr>
            <w:delText>QoS</w:delText>
          </w:r>
        </w:del>
      </w:ins>
      <w:del w:id="44" w:author="陈琳00015047" w:date="2025-05-22T11:49:00Z">
        <w:r>
          <w:rPr>
            <w:lang w:val="en-US" w:eastAsia="zh-CN" w:bidi="ar"/>
          </w:rPr>
          <w:delText>provide</w:delText>
        </w:r>
        <w:r>
          <w:rPr>
            <w:rFonts w:hint="eastAsia"/>
            <w:lang w:val="en-US" w:eastAsia="zh-CN" w:bidi="ar"/>
          </w:rPr>
          <w:delText xml:space="preserve"> network performance assurance (e.g. capacity, user density, latency, etc.) </w:delText>
        </w:r>
      </w:del>
      <w:del w:id="45" w:author="陈琳00015047" w:date="2025-05-22T13:58:00Z">
        <w:r w:rsidDel="00FD2A15">
          <w:rPr>
            <w:rFonts w:hint="eastAsia"/>
            <w:lang w:val="en-US" w:eastAsia="zh-CN" w:bidi="ar"/>
          </w:rPr>
          <w:delText>at a given time and area</w:delText>
        </w:r>
        <w:r w:rsidDel="00FD2A15">
          <w:rPr>
            <w:rFonts w:eastAsia="宋体"/>
            <w:lang w:val="en-US" w:eastAsia="zh-CN" w:bidi="ar"/>
          </w:rPr>
          <w:delText>.</w:delText>
        </w:r>
      </w:del>
    </w:p>
    <w:p w:rsidR="00064635" w:rsidDel="00AC5CB2" w:rsidRDefault="00AC5CB2">
      <w:pPr>
        <w:pStyle w:val="NO"/>
        <w:rPr>
          <w:moveFrom w:id="46" w:author="陈琳00015047" w:date="2025-05-22T16:17:00Z"/>
          <w:rFonts w:eastAsia="宋体"/>
          <w:lang w:val="en-US" w:eastAsia="zh-CN" w:bidi="ar"/>
        </w:rPr>
      </w:pPr>
      <w:ins w:id="47" w:author="陈琳00015047" w:date="2025-05-22T16:16:00Z">
        <w:r w:rsidDel="00AC5CB2">
          <w:t xml:space="preserve"> </w:t>
        </w:r>
      </w:ins>
      <w:moveFromRangeStart w:id="48" w:author="陈琳00015047" w:date="2025-05-22T16:17:00Z" w:name="move198823037"/>
      <w:moveFrom w:id="49" w:author="陈琳00015047" w:date="2025-05-22T16:17:00Z">
        <w:r w:rsidR="00094A93" w:rsidDel="00AC5CB2">
          <w:t>NOTE:</w:t>
        </w:r>
        <w:r w:rsidR="00094A93" w:rsidDel="00AC5CB2">
          <w:tab/>
          <w:t>The term “6G core network”</w:t>
        </w:r>
        <w:r w:rsidR="00094A93" w:rsidDel="00AC5CB2">
          <w:rPr>
            <w:rFonts w:eastAsia="宋体" w:hint="eastAsia"/>
            <w:lang w:val="en-US" w:eastAsia="zh-CN"/>
          </w:rPr>
          <w:t xml:space="preserve"> </w:t>
        </w:r>
        <w:r w:rsidR="00094A93" w:rsidDel="00AC5CB2">
          <w:t>does not imply any architectural assumption, e.g. whether 6G core network is a new or evolved core network (compared to 5G).</w:t>
        </w:r>
      </w:moveFrom>
    </w:p>
    <w:moveFromRangeEnd w:id="48"/>
    <w:p w:rsidR="00064635" w:rsidRDefault="00094A93">
      <w:pPr>
        <w:rPr>
          <w:rFonts w:eastAsia="宋体"/>
          <w:lang w:val="en-US" w:eastAsia="zh-CN"/>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w:t>
      </w:r>
      <w:del w:id="50" w:author="陈琳00015047" w:date="2025-05-22T13:59:00Z">
        <w:r w:rsidDel="00FD2A15">
          <w:rPr>
            <w:rFonts w:eastAsia="宋体" w:hint="eastAsia"/>
            <w:lang w:val="en-US" w:eastAsia="zh-CN" w:bidi="ar"/>
          </w:rPr>
          <w:delText>2</w:delText>
        </w:r>
      </w:del>
      <w:ins w:id="51" w:author="陈琳00015047" w:date="2025-05-22T13:59:00Z">
        <w:r w:rsidR="00FD2A15">
          <w:rPr>
            <w:rFonts w:eastAsia="宋体"/>
            <w:lang w:val="en-US" w:eastAsia="zh-CN" w:bidi="ar"/>
          </w:rPr>
          <w:t>1</w:t>
        </w:r>
      </w:ins>
      <w:r>
        <w:rPr>
          <w:lang w:val="en-US" w:eastAsia="zh-CN" w:bidi="ar"/>
        </w:rPr>
        <w:t>]</w:t>
      </w:r>
      <w:r>
        <w:rPr>
          <w:lang w:val="en-US" w:eastAsia="zh-CN" w:bidi="ar"/>
        </w:rPr>
        <w:tab/>
        <w:t xml:space="preserve">Subject to operator’s policy, the </w:t>
      </w:r>
      <w:r>
        <w:rPr>
          <w:rFonts w:hint="eastAsia"/>
          <w:lang w:val="en-US" w:eastAsia="zh-CN" w:bidi="ar"/>
        </w:rPr>
        <w:t>6</w:t>
      </w:r>
      <w:r>
        <w:rPr>
          <w:lang w:val="en-US" w:eastAsia="zh-CN" w:bidi="ar"/>
        </w:rPr>
        <w:t>G</w:t>
      </w:r>
      <w:r>
        <w:rPr>
          <w:rFonts w:hint="eastAsia"/>
          <w:lang w:val="en-US" w:eastAsia="zh-CN" w:bidi="ar"/>
        </w:rPr>
        <w:t xml:space="preserve"> network</w:t>
      </w:r>
      <w:r>
        <w:rPr>
          <w:lang w:val="en-US" w:eastAsia="zh-CN" w:bidi="ar"/>
        </w:rPr>
        <w:t xml:space="preserve"> shall </w:t>
      </w:r>
      <w:r>
        <w:rPr>
          <w:rFonts w:eastAsia="宋体"/>
          <w:lang w:val="en-US" w:eastAsia="zh-CN" w:bidi="ar"/>
        </w:rPr>
        <w:t>be able to</w:t>
      </w:r>
      <w:r>
        <w:rPr>
          <w:rFonts w:eastAsia="宋体" w:hint="eastAsia"/>
          <w:lang w:val="en-US" w:eastAsia="zh-CN" w:bidi="ar"/>
        </w:rPr>
        <w:t xml:space="preserve"> provide means</w:t>
      </w:r>
      <w:r>
        <w:rPr>
          <w:rFonts w:eastAsia="宋体"/>
          <w:lang w:val="en-US" w:eastAsia="zh-CN" w:bidi="ar"/>
        </w:rPr>
        <w:t xml:space="preserve"> </w:t>
      </w:r>
      <w:r>
        <w:rPr>
          <w:rFonts w:eastAsia="宋体" w:hint="eastAsia"/>
          <w:lang w:val="en-US" w:eastAsia="zh-CN" w:bidi="ar"/>
        </w:rPr>
        <w:t xml:space="preserve">for the authorized third party to request </w:t>
      </w:r>
      <w:del w:id="52" w:author="ZTE-Chen Lin" w:date="2025-05-22T11:44:00Z">
        <w:r>
          <w:rPr>
            <w:rFonts w:eastAsia="宋体"/>
            <w:lang w:val="en-US" w:eastAsia="zh-CN" w:bidi="ar"/>
          </w:rPr>
          <w:delText>network performance assurance</w:delText>
        </w:r>
      </w:del>
      <w:ins w:id="53" w:author="ZTE-Chen Lin" w:date="2025-05-22T11:44:00Z">
        <w:r>
          <w:rPr>
            <w:rFonts w:eastAsia="宋体" w:hint="eastAsia"/>
            <w:lang w:val="en-US" w:eastAsia="zh-CN" w:bidi="ar"/>
          </w:rPr>
          <w:t>6G service</w:t>
        </w:r>
      </w:ins>
      <w:r>
        <w:rPr>
          <w:rFonts w:eastAsia="宋体" w:hint="eastAsia"/>
          <w:lang w:val="en-US" w:eastAsia="zh-CN" w:bidi="ar"/>
        </w:rPr>
        <w:t xml:space="preserve"> by intent</w:t>
      </w:r>
      <w:r>
        <w:rPr>
          <w:rFonts w:hint="eastAsia"/>
          <w:lang w:val="en-US" w:eastAsia="zh-CN"/>
        </w:rPr>
        <w:t>.</w:t>
      </w:r>
    </w:p>
    <w:p w:rsidR="00064635" w:rsidRDefault="00094A93">
      <w:pPr>
        <w:spacing w:beforeLines="50" w:before="120" w:afterLines="50" w:after="120"/>
        <w:rPr>
          <w:ins w:id="54" w:author="陈琳00015047" w:date="2025-05-22T16:17:00Z"/>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del w:id="55" w:author="陈琳00015047" w:date="2025-05-22T13:59:00Z">
        <w:r w:rsidDel="00FD2A15">
          <w:rPr>
            <w:rFonts w:hint="eastAsia"/>
            <w:lang w:val="en-US" w:eastAsia="zh-CN" w:bidi="ar"/>
          </w:rPr>
          <w:delText>3</w:delText>
        </w:r>
      </w:del>
      <w:ins w:id="56" w:author="陈琳00015047" w:date="2025-05-22T13:59:00Z">
        <w:r w:rsidR="00FD2A15">
          <w:rPr>
            <w:lang w:val="en-US" w:eastAsia="zh-CN" w:bidi="ar"/>
          </w:rPr>
          <w:t>2</w:t>
        </w:r>
      </w:ins>
      <w:r>
        <w:rPr>
          <w:lang w:val="en-US" w:eastAsia="zh-CN" w:bidi="ar"/>
        </w:rPr>
        <w:t>]</w:t>
      </w:r>
      <w:r>
        <w:rPr>
          <w:lang w:val="en-US" w:eastAsia="zh-CN" w:bidi="ar"/>
        </w:rPr>
        <w:tab/>
        <w:t xml:space="preserve">Subject to operator’s policy, </w:t>
      </w:r>
      <w:r>
        <w:rPr>
          <w:rFonts w:hint="eastAsia"/>
          <w:lang w:val="en-US" w:eastAsia="zh-CN" w:bidi="ar"/>
        </w:rPr>
        <w:t>the 6G network shall be able to support mechanism (e.g.</w:t>
      </w:r>
      <w:ins w:id="57" w:author="陈琳00015047" w:date="2025-05-22T16:15:00Z">
        <w:r w:rsidR="00AC5CB2">
          <w:rPr>
            <w:lang w:val="en-US" w:eastAsia="zh-CN" w:bidi="ar"/>
          </w:rPr>
          <w:t xml:space="preserve"> utilizing AI agents in 6G core network, OAM</w:t>
        </w:r>
      </w:ins>
      <w:del w:id="58" w:author="陈琳00015047" w:date="2025-05-22T16:15:00Z">
        <w:r w:rsidDel="00AC5CB2">
          <w:rPr>
            <w:rFonts w:hint="eastAsia"/>
            <w:lang w:val="en-US" w:eastAsia="zh-CN" w:bidi="ar"/>
          </w:rPr>
          <w:delText xml:space="preserve"> the collaboration of multiple AI agents</w:delText>
        </w:r>
      </w:del>
      <w:r>
        <w:rPr>
          <w:rFonts w:hint="eastAsia"/>
          <w:lang w:val="en-US" w:eastAsia="zh-CN" w:bidi="ar"/>
        </w:rPr>
        <w:t xml:space="preserve">) to </w:t>
      </w:r>
      <w:del w:id="59" w:author="陈琳00015047" w:date="2025-05-22T11:48:00Z">
        <w:r>
          <w:rPr>
            <w:rFonts w:hint="eastAsia"/>
            <w:lang w:val="en-US" w:eastAsia="zh-CN" w:bidi="ar"/>
          </w:rPr>
          <w:delText xml:space="preserve">perform </w:delText>
        </w:r>
      </w:del>
      <w:ins w:id="60" w:author="陈琳00015047" w:date="2025-05-22T11:48:00Z">
        <w:r>
          <w:rPr>
            <w:lang w:val="en-US" w:eastAsia="zh-CN" w:bidi="ar"/>
          </w:rPr>
          <w:t>provide</w:t>
        </w:r>
        <w:r>
          <w:rPr>
            <w:rFonts w:hint="eastAsia"/>
            <w:lang w:val="en-US" w:eastAsia="zh-CN" w:bidi="ar"/>
          </w:rPr>
          <w:t xml:space="preserve"> </w:t>
        </w:r>
      </w:ins>
      <w:r>
        <w:rPr>
          <w:rFonts w:hint="eastAsia"/>
          <w:lang w:val="en-US" w:eastAsia="zh-CN" w:bidi="ar"/>
        </w:rPr>
        <w:t xml:space="preserve">the </w:t>
      </w:r>
      <w:del w:id="61" w:author="陈琳00015047" w:date="2025-05-22T11:48:00Z">
        <w:r>
          <w:rPr>
            <w:rFonts w:hint="eastAsia"/>
            <w:lang w:val="en-US" w:eastAsia="zh-CN" w:bidi="ar"/>
          </w:rPr>
          <w:delText xml:space="preserve">tasks </w:delText>
        </w:r>
      </w:del>
      <w:ins w:id="62" w:author="陈琳00015047" w:date="2025-05-22T11:48:00Z">
        <w:r>
          <w:rPr>
            <w:lang w:val="en-US" w:eastAsia="zh-CN" w:bidi="ar"/>
          </w:rPr>
          <w:t>6G service</w:t>
        </w:r>
        <w:del w:id="63" w:author="ZTE-Chen Lin" w:date="2025-05-22T12:24:00Z">
          <w:r>
            <w:rPr>
              <w:rFonts w:hint="eastAsia"/>
              <w:lang w:val="en-US" w:eastAsia="zh-CN" w:bidi="ar"/>
            </w:rPr>
            <w:delText xml:space="preserve"> </w:delText>
          </w:r>
        </w:del>
      </w:ins>
      <w:ins w:id="64" w:author="ZTE-Chen Lin" w:date="2025-05-22T12:12:00Z">
        <w:r>
          <w:rPr>
            <w:rFonts w:hint="eastAsia"/>
            <w:lang w:val="en-US" w:eastAsia="zh-CN" w:bidi="ar"/>
          </w:rPr>
          <w:t xml:space="preserve"> </w:t>
        </w:r>
      </w:ins>
      <w:ins w:id="65" w:author="陈琳00015047" w:date="2025-05-22T11:47:00Z">
        <w:r>
          <w:rPr>
            <w:lang w:val="en-US" w:eastAsia="zh-CN" w:bidi="ar"/>
          </w:rPr>
          <w:t xml:space="preserve">automatically </w:t>
        </w:r>
      </w:ins>
      <w:del w:id="66" w:author="陈琳00015047" w:date="2025-05-22T11:47:00Z">
        <w:r>
          <w:rPr>
            <w:rFonts w:hint="eastAsia"/>
            <w:lang w:val="en-US" w:eastAsia="zh-CN" w:bidi="ar"/>
          </w:rPr>
          <w:delText xml:space="preserve">(e.g. </w:delText>
        </w:r>
        <w:r>
          <w:rPr>
            <w:rFonts w:hint="eastAsia"/>
            <w:lang w:val="en-US" w:eastAsia="zh-CN"/>
          </w:rPr>
          <w:delText>network configuration, resource allocation, performance monitoring, user experience guarantee, risk prediction and avoidance, etc.</w:delText>
        </w:r>
        <w:r>
          <w:rPr>
            <w:rFonts w:hint="eastAsia"/>
            <w:lang w:val="en-US" w:eastAsia="zh-CN" w:bidi="ar"/>
          </w:rPr>
          <w:delText>)</w:delText>
        </w:r>
        <w:r>
          <w:rPr>
            <w:rFonts w:eastAsia="宋体" w:hint="eastAsia"/>
            <w:lang w:val="en-US" w:eastAsia="zh-CN" w:bidi="ar"/>
          </w:rPr>
          <w:delText xml:space="preserve"> </w:delText>
        </w:r>
      </w:del>
      <w:del w:id="67" w:author="ZTE-Chen Lin" w:date="2025-05-22T11:45:00Z">
        <w:r>
          <w:rPr>
            <w:rFonts w:eastAsia="宋体"/>
            <w:lang w:val="en-US" w:eastAsia="zh-CN" w:bidi="ar"/>
          </w:rPr>
          <w:delText xml:space="preserve">for </w:delText>
        </w:r>
      </w:del>
      <w:ins w:id="68" w:author="ZTE-Chen Lin" w:date="2025-05-22T11:46:00Z">
        <w:r>
          <w:rPr>
            <w:rFonts w:eastAsia="宋体" w:hint="eastAsia"/>
            <w:lang w:val="en-US" w:eastAsia="zh-CN" w:bidi="ar"/>
          </w:rPr>
          <w:t>based on the authorized third party</w:t>
        </w:r>
        <w:r>
          <w:rPr>
            <w:rFonts w:eastAsia="宋体"/>
            <w:lang w:val="en-US" w:eastAsia="zh-CN" w:bidi="ar"/>
          </w:rPr>
          <w:t>’</w:t>
        </w:r>
        <w:r>
          <w:rPr>
            <w:rFonts w:eastAsia="宋体" w:hint="eastAsia"/>
            <w:lang w:val="en-US" w:eastAsia="zh-CN" w:bidi="ar"/>
          </w:rPr>
          <w:t xml:space="preserve">s </w:t>
        </w:r>
        <w:del w:id="69" w:author="陈琳00015047" w:date="2025-05-22T16:30:00Z">
          <w:r w:rsidDel="009748F9">
            <w:rPr>
              <w:rFonts w:eastAsia="宋体" w:hint="eastAsia"/>
              <w:lang w:val="en-US" w:eastAsia="zh-CN" w:bidi="ar"/>
            </w:rPr>
            <w:delText>intent</w:delText>
          </w:r>
        </w:del>
      </w:ins>
      <w:ins w:id="70" w:author="陈琳00015047" w:date="2025-05-22T16:30:00Z">
        <w:r w:rsidR="009748F9">
          <w:rPr>
            <w:rFonts w:eastAsia="宋体" w:hint="eastAsia"/>
            <w:lang w:val="en-US" w:eastAsia="zh-CN" w:bidi="ar"/>
          </w:rPr>
          <w:t>request</w:t>
        </w:r>
      </w:ins>
      <w:bookmarkStart w:id="71" w:name="_GoBack"/>
      <w:bookmarkEnd w:id="71"/>
      <w:del w:id="72" w:author="ZTE-Chen Lin" w:date="2025-05-22T11:45:00Z">
        <w:r>
          <w:rPr>
            <w:lang w:val="en-US" w:eastAsia="zh-CN" w:bidi="ar"/>
          </w:rPr>
          <w:delText>network performance assuran</w:delText>
        </w:r>
      </w:del>
      <w:del w:id="73" w:author="陈琳00015047" w:date="2025-05-22T11:47:00Z">
        <w:r>
          <w:rPr>
            <w:lang w:val="en-US" w:eastAsia="zh-CN" w:bidi="ar"/>
          </w:rPr>
          <w:delText>ce</w:delText>
        </w:r>
        <w:r>
          <w:rPr>
            <w:rFonts w:hint="eastAsia"/>
            <w:lang w:val="en-US" w:eastAsia="zh-CN" w:bidi="ar"/>
          </w:rPr>
          <w:delText xml:space="preserve"> </w:delText>
        </w:r>
        <w:r>
          <w:rPr>
            <w:rFonts w:eastAsia="宋体" w:hint="eastAsia"/>
            <w:lang w:val="en-US" w:eastAsia="zh-CN" w:bidi="ar"/>
          </w:rPr>
          <w:delText>automatically</w:delText>
        </w:r>
      </w:del>
      <w:r>
        <w:rPr>
          <w:rFonts w:eastAsia="宋体"/>
          <w:lang w:val="en-US" w:eastAsia="zh-CN" w:bidi="ar"/>
        </w:rPr>
        <w:t>.</w:t>
      </w:r>
    </w:p>
    <w:p w:rsidR="00AC5CB2" w:rsidRDefault="00AC5CB2" w:rsidP="00AC5CB2">
      <w:pPr>
        <w:pStyle w:val="NO"/>
        <w:rPr>
          <w:moveTo w:id="74" w:author="陈琳00015047" w:date="2025-05-22T16:17:00Z"/>
          <w:rFonts w:eastAsia="宋体"/>
          <w:lang w:val="en-US" w:eastAsia="zh-CN" w:bidi="ar"/>
        </w:rPr>
      </w:pPr>
      <w:moveToRangeStart w:id="75" w:author="陈琳00015047" w:date="2025-05-22T16:17:00Z" w:name="move198823037"/>
      <w:moveTo w:id="76" w:author="陈琳00015047" w:date="2025-05-22T16:17:00Z">
        <w:r>
          <w:t>NOTE:</w:t>
        </w:r>
        <w:r>
          <w:tab/>
          <w:t>The term “6G core network”</w:t>
        </w:r>
        <w:r>
          <w:rPr>
            <w:rFonts w:eastAsia="宋体" w:hint="eastAsia"/>
            <w:lang w:val="en-US" w:eastAsia="zh-CN"/>
          </w:rPr>
          <w:t xml:space="preserve"> </w:t>
        </w:r>
        <w:r>
          <w:t>does not imply any architectural assumption, e.g. whether 6G core network is a new or evolved core network (compared to 5G).</w:t>
        </w:r>
      </w:moveTo>
    </w:p>
    <w:moveToRangeEnd w:id="75"/>
    <w:p w:rsidR="00AC5CB2" w:rsidRPr="00AC5CB2" w:rsidRDefault="00AC5CB2">
      <w:pPr>
        <w:spacing w:beforeLines="50" w:before="120" w:afterLines="50" w:after="120"/>
        <w:rPr>
          <w:rFonts w:eastAsia="宋体"/>
          <w:lang w:val="en-US" w:eastAsia="zh-CN" w:bidi="ar"/>
        </w:rPr>
      </w:pPr>
    </w:p>
    <w:sectPr w:rsidR="00AC5CB2" w:rsidRPr="00AC5CB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492" w:rsidRDefault="00295492">
      <w:pPr>
        <w:spacing w:after="0"/>
      </w:pPr>
      <w:r>
        <w:separator/>
      </w:r>
    </w:p>
  </w:endnote>
  <w:endnote w:type="continuationSeparator" w:id="0">
    <w:p w:rsidR="00295492" w:rsidRDefault="00295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492" w:rsidRDefault="00295492">
      <w:pPr>
        <w:spacing w:after="0"/>
      </w:pPr>
      <w:r>
        <w:separator/>
      </w:r>
    </w:p>
  </w:footnote>
  <w:footnote w:type="continuationSeparator" w:id="0">
    <w:p w:rsidR="00295492" w:rsidRDefault="002954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9A182"/>
    <w:multiLevelType w:val="multilevel"/>
    <w:tmpl w:val="8499A18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62C4A3A8"/>
    <w:multiLevelType w:val="singleLevel"/>
    <w:tmpl w:val="62C4A3A8"/>
    <w:lvl w:ilvl="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2CB5"/>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64635"/>
    <w:rsid w:val="00076C0B"/>
    <w:rsid w:val="000803CD"/>
    <w:rsid w:val="000808C9"/>
    <w:rsid w:val="00081FDE"/>
    <w:rsid w:val="0008579E"/>
    <w:rsid w:val="0008734C"/>
    <w:rsid w:val="000917C1"/>
    <w:rsid w:val="00094A93"/>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3E5"/>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5492"/>
    <w:rsid w:val="0029781B"/>
    <w:rsid w:val="002A6978"/>
    <w:rsid w:val="002A6A22"/>
    <w:rsid w:val="002B30DC"/>
    <w:rsid w:val="002B66B5"/>
    <w:rsid w:val="002C0B26"/>
    <w:rsid w:val="002C3678"/>
    <w:rsid w:val="002D335C"/>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5D37"/>
    <w:rsid w:val="003549BD"/>
    <w:rsid w:val="00354CCC"/>
    <w:rsid w:val="00356467"/>
    <w:rsid w:val="00361904"/>
    <w:rsid w:val="00361FE3"/>
    <w:rsid w:val="0036466D"/>
    <w:rsid w:val="003705CD"/>
    <w:rsid w:val="00375916"/>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75B27"/>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02B6"/>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6C8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2F65"/>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8F9"/>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C5CB2"/>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61E4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46FC6"/>
    <w:rsid w:val="00C50EA9"/>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026"/>
    <w:rsid w:val="00CD2C95"/>
    <w:rsid w:val="00CD2E14"/>
    <w:rsid w:val="00CE0337"/>
    <w:rsid w:val="00CE1533"/>
    <w:rsid w:val="00CE1626"/>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B"/>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2A15"/>
    <w:rsid w:val="00FD5D3A"/>
    <w:rsid w:val="00FE0852"/>
    <w:rsid w:val="00FE2D67"/>
    <w:rsid w:val="00FE3AF1"/>
    <w:rsid w:val="00FE4D5F"/>
    <w:rsid w:val="00FF2001"/>
    <w:rsid w:val="00FF51FF"/>
    <w:rsid w:val="00FF56D2"/>
    <w:rsid w:val="00FF757B"/>
    <w:rsid w:val="01323CE1"/>
    <w:rsid w:val="01C4518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565C"/>
    <w:rsid w:val="04FC14FD"/>
    <w:rsid w:val="051F3CC7"/>
    <w:rsid w:val="054A633B"/>
    <w:rsid w:val="057038F1"/>
    <w:rsid w:val="05AA7768"/>
    <w:rsid w:val="05C96DAF"/>
    <w:rsid w:val="065856AA"/>
    <w:rsid w:val="0692719E"/>
    <w:rsid w:val="06EF70C1"/>
    <w:rsid w:val="06F63777"/>
    <w:rsid w:val="0767573C"/>
    <w:rsid w:val="087D1094"/>
    <w:rsid w:val="087E476A"/>
    <w:rsid w:val="08970093"/>
    <w:rsid w:val="096947D8"/>
    <w:rsid w:val="09836580"/>
    <w:rsid w:val="09B802EE"/>
    <w:rsid w:val="09B80813"/>
    <w:rsid w:val="0A5A7F90"/>
    <w:rsid w:val="0B050D13"/>
    <w:rsid w:val="0B290802"/>
    <w:rsid w:val="0BEB7543"/>
    <w:rsid w:val="0C7C2841"/>
    <w:rsid w:val="0CA943AA"/>
    <w:rsid w:val="0D572D6D"/>
    <w:rsid w:val="0DF26CD2"/>
    <w:rsid w:val="0DF37170"/>
    <w:rsid w:val="0E376FED"/>
    <w:rsid w:val="0E4A0A5C"/>
    <w:rsid w:val="0E61029E"/>
    <w:rsid w:val="0E8F48E3"/>
    <w:rsid w:val="0ED37E5D"/>
    <w:rsid w:val="0EF856C5"/>
    <w:rsid w:val="0F246551"/>
    <w:rsid w:val="1023309F"/>
    <w:rsid w:val="105F050F"/>
    <w:rsid w:val="108437C9"/>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9222D4"/>
    <w:rsid w:val="15105330"/>
    <w:rsid w:val="15111B9F"/>
    <w:rsid w:val="151A4A2D"/>
    <w:rsid w:val="15674A48"/>
    <w:rsid w:val="15CE005A"/>
    <w:rsid w:val="162D1072"/>
    <w:rsid w:val="16356869"/>
    <w:rsid w:val="168064A2"/>
    <w:rsid w:val="17BC5A58"/>
    <w:rsid w:val="184E51D1"/>
    <w:rsid w:val="192E351F"/>
    <w:rsid w:val="19661335"/>
    <w:rsid w:val="199B021E"/>
    <w:rsid w:val="1A2950FA"/>
    <w:rsid w:val="1A8E5B8E"/>
    <w:rsid w:val="1B4D19DA"/>
    <w:rsid w:val="1B576D64"/>
    <w:rsid w:val="1B7E43A7"/>
    <w:rsid w:val="1B8E4FF2"/>
    <w:rsid w:val="1BDB7BCE"/>
    <w:rsid w:val="1BF6173E"/>
    <w:rsid w:val="1CBD2B35"/>
    <w:rsid w:val="1CE4247D"/>
    <w:rsid w:val="1D106E42"/>
    <w:rsid w:val="1D6623EE"/>
    <w:rsid w:val="1D8C5479"/>
    <w:rsid w:val="1D9D3879"/>
    <w:rsid w:val="1E4C5BF8"/>
    <w:rsid w:val="1E6E3BA0"/>
    <w:rsid w:val="1EA44F54"/>
    <w:rsid w:val="1EAD319D"/>
    <w:rsid w:val="1EC117C1"/>
    <w:rsid w:val="1EE57DCD"/>
    <w:rsid w:val="1EF42255"/>
    <w:rsid w:val="1F045FB9"/>
    <w:rsid w:val="1F41584D"/>
    <w:rsid w:val="1F915423"/>
    <w:rsid w:val="1FAE45F4"/>
    <w:rsid w:val="2020162E"/>
    <w:rsid w:val="203524ED"/>
    <w:rsid w:val="20991480"/>
    <w:rsid w:val="209A2B07"/>
    <w:rsid w:val="20B54555"/>
    <w:rsid w:val="20B971DB"/>
    <w:rsid w:val="20C621BC"/>
    <w:rsid w:val="20F05B31"/>
    <w:rsid w:val="20F53182"/>
    <w:rsid w:val="210B3144"/>
    <w:rsid w:val="210C2DC4"/>
    <w:rsid w:val="21142811"/>
    <w:rsid w:val="214B33B6"/>
    <w:rsid w:val="21ED1AF5"/>
    <w:rsid w:val="21EF4013"/>
    <w:rsid w:val="21FC4784"/>
    <w:rsid w:val="221F428A"/>
    <w:rsid w:val="226752A2"/>
    <w:rsid w:val="22DA3996"/>
    <w:rsid w:val="22FC68C8"/>
    <w:rsid w:val="232F1805"/>
    <w:rsid w:val="233E5D56"/>
    <w:rsid w:val="236A02C5"/>
    <w:rsid w:val="23873FC6"/>
    <w:rsid w:val="238B4629"/>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296312"/>
    <w:rsid w:val="2A543A17"/>
    <w:rsid w:val="2AE83068"/>
    <w:rsid w:val="2B3E557C"/>
    <w:rsid w:val="2B7248FB"/>
    <w:rsid w:val="2CAA3E01"/>
    <w:rsid w:val="2CAB269B"/>
    <w:rsid w:val="2D260121"/>
    <w:rsid w:val="2D4F16A3"/>
    <w:rsid w:val="2D97782D"/>
    <w:rsid w:val="2DCF7E57"/>
    <w:rsid w:val="2DD40478"/>
    <w:rsid w:val="2E126E25"/>
    <w:rsid w:val="2EA862B2"/>
    <w:rsid w:val="2EB761A8"/>
    <w:rsid w:val="2EC248F8"/>
    <w:rsid w:val="2EF01B85"/>
    <w:rsid w:val="2F1F594B"/>
    <w:rsid w:val="2F2854DC"/>
    <w:rsid w:val="2F5A4E26"/>
    <w:rsid w:val="2FAF745C"/>
    <w:rsid w:val="300A3D28"/>
    <w:rsid w:val="30386041"/>
    <w:rsid w:val="3056452F"/>
    <w:rsid w:val="30A33BE6"/>
    <w:rsid w:val="30A6088C"/>
    <w:rsid w:val="30D46628"/>
    <w:rsid w:val="312D1BD2"/>
    <w:rsid w:val="31D76E8A"/>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212F1"/>
    <w:rsid w:val="36A46DB4"/>
    <w:rsid w:val="36B85CD3"/>
    <w:rsid w:val="36C16E25"/>
    <w:rsid w:val="36DF3716"/>
    <w:rsid w:val="36EA1AA7"/>
    <w:rsid w:val="371B5186"/>
    <w:rsid w:val="376139E7"/>
    <w:rsid w:val="378F2234"/>
    <w:rsid w:val="38215D52"/>
    <w:rsid w:val="388540F9"/>
    <w:rsid w:val="38A10BA4"/>
    <w:rsid w:val="38E1635E"/>
    <w:rsid w:val="38FC4D92"/>
    <w:rsid w:val="39101954"/>
    <w:rsid w:val="393A38A4"/>
    <w:rsid w:val="395870F8"/>
    <w:rsid w:val="3984132F"/>
    <w:rsid w:val="39966135"/>
    <w:rsid w:val="39B62EBE"/>
    <w:rsid w:val="39BD2BA5"/>
    <w:rsid w:val="3A0045B7"/>
    <w:rsid w:val="3A053794"/>
    <w:rsid w:val="3A167DE0"/>
    <w:rsid w:val="3A4344B4"/>
    <w:rsid w:val="3A593A15"/>
    <w:rsid w:val="3A6A018C"/>
    <w:rsid w:val="3A7D6C2A"/>
    <w:rsid w:val="3A816D2E"/>
    <w:rsid w:val="3ABD1E4F"/>
    <w:rsid w:val="3AD87BC5"/>
    <w:rsid w:val="3AE3482A"/>
    <w:rsid w:val="3B026F05"/>
    <w:rsid w:val="3B0532F1"/>
    <w:rsid w:val="3B0B101D"/>
    <w:rsid w:val="3B35497B"/>
    <w:rsid w:val="3B42258D"/>
    <w:rsid w:val="3C901923"/>
    <w:rsid w:val="3D1F4C12"/>
    <w:rsid w:val="3D2A73C3"/>
    <w:rsid w:val="3D6E287C"/>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7006AD1"/>
    <w:rsid w:val="47240EC9"/>
    <w:rsid w:val="473C1BC4"/>
    <w:rsid w:val="484D310A"/>
    <w:rsid w:val="48895608"/>
    <w:rsid w:val="48B85F74"/>
    <w:rsid w:val="48CB29B4"/>
    <w:rsid w:val="48E370FC"/>
    <w:rsid w:val="48E55D54"/>
    <w:rsid w:val="49052648"/>
    <w:rsid w:val="492857D6"/>
    <w:rsid w:val="493039DF"/>
    <w:rsid w:val="493C6D41"/>
    <w:rsid w:val="49506C01"/>
    <w:rsid w:val="496B1055"/>
    <w:rsid w:val="49C40804"/>
    <w:rsid w:val="49DC680D"/>
    <w:rsid w:val="49FC2A51"/>
    <w:rsid w:val="4A3A15C9"/>
    <w:rsid w:val="4A4966D8"/>
    <w:rsid w:val="4B0108A6"/>
    <w:rsid w:val="4B193F45"/>
    <w:rsid w:val="4B60314E"/>
    <w:rsid w:val="4C411B48"/>
    <w:rsid w:val="4C6D4DCC"/>
    <w:rsid w:val="4CA07244"/>
    <w:rsid w:val="4D3B23E3"/>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50067168"/>
    <w:rsid w:val="500813B3"/>
    <w:rsid w:val="503D1331"/>
    <w:rsid w:val="505906E9"/>
    <w:rsid w:val="508466E9"/>
    <w:rsid w:val="509B437D"/>
    <w:rsid w:val="50ED1264"/>
    <w:rsid w:val="51156670"/>
    <w:rsid w:val="51C03DFD"/>
    <w:rsid w:val="51C969CF"/>
    <w:rsid w:val="52EF325C"/>
    <w:rsid w:val="5320643F"/>
    <w:rsid w:val="53EA1BEF"/>
    <w:rsid w:val="53EF34E6"/>
    <w:rsid w:val="53F6268D"/>
    <w:rsid w:val="540B7B87"/>
    <w:rsid w:val="54177E49"/>
    <w:rsid w:val="54800A0C"/>
    <w:rsid w:val="54A716AD"/>
    <w:rsid w:val="54C2631E"/>
    <w:rsid w:val="54C9679F"/>
    <w:rsid w:val="54FA15F8"/>
    <w:rsid w:val="551307FD"/>
    <w:rsid w:val="551E115B"/>
    <w:rsid w:val="559651F4"/>
    <w:rsid w:val="56080B0D"/>
    <w:rsid w:val="56237DE0"/>
    <w:rsid w:val="5681159B"/>
    <w:rsid w:val="56CD1200"/>
    <w:rsid w:val="572C1470"/>
    <w:rsid w:val="5847225A"/>
    <w:rsid w:val="5870660B"/>
    <w:rsid w:val="58713D02"/>
    <w:rsid w:val="59914512"/>
    <w:rsid w:val="5A57338B"/>
    <w:rsid w:val="5A691CE8"/>
    <w:rsid w:val="5A6F45CE"/>
    <w:rsid w:val="5A766048"/>
    <w:rsid w:val="5A774009"/>
    <w:rsid w:val="5A95296B"/>
    <w:rsid w:val="5A9808CC"/>
    <w:rsid w:val="5AE119A8"/>
    <w:rsid w:val="5B847197"/>
    <w:rsid w:val="5B863C36"/>
    <w:rsid w:val="5C0C23B2"/>
    <w:rsid w:val="5C4C403C"/>
    <w:rsid w:val="5C4F6D07"/>
    <w:rsid w:val="5C570CC9"/>
    <w:rsid w:val="5CA41120"/>
    <w:rsid w:val="5D3A691C"/>
    <w:rsid w:val="5DBE305A"/>
    <w:rsid w:val="5EBA41F7"/>
    <w:rsid w:val="5ED11C1E"/>
    <w:rsid w:val="5ED30574"/>
    <w:rsid w:val="5EE93A47"/>
    <w:rsid w:val="5EEA5136"/>
    <w:rsid w:val="5F06000A"/>
    <w:rsid w:val="60365F0E"/>
    <w:rsid w:val="60573388"/>
    <w:rsid w:val="60612CC1"/>
    <w:rsid w:val="606C03BD"/>
    <w:rsid w:val="60721B52"/>
    <w:rsid w:val="60CA5A4D"/>
    <w:rsid w:val="60CD6D1A"/>
    <w:rsid w:val="6111499C"/>
    <w:rsid w:val="615A18AB"/>
    <w:rsid w:val="616B3497"/>
    <w:rsid w:val="61946EA3"/>
    <w:rsid w:val="61CC25C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27AE9"/>
    <w:rsid w:val="68127B9C"/>
    <w:rsid w:val="681E3703"/>
    <w:rsid w:val="68B3454D"/>
    <w:rsid w:val="68BE4352"/>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BEC45A3"/>
    <w:rsid w:val="6C087AE8"/>
    <w:rsid w:val="6C972103"/>
    <w:rsid w:val="6CB4635D"/>
    <w:rsid w:val="6D355EF7"/>
    <w:rsid w:val="6D500F4A"/>
    <w:rsid w:val="6E410685"/>
    <w:rsid w:val="6E472005"/>
    <w:rsid w:val="6E6251C1"/>
    <w:rsid w:val="6EA15191"/>
    <w:rsid w:val="6F4D7537"/>
    <w:rsid w:val="6F4E333D"/>
    <w:rsid w:val="6FCC08C2"/>
    <w:rsid w:val="6FDC010B"/>
    <w:rsid w:val="6FF709EA"/>
    <w:rsid w:val="705337D8"/>
    <w:rsid w:val="70714CC9"/>
    <w:rsid w:val="71CD6C87"/>
    <w:rsid w:val="7225689C"/>
    <w:rsid w:val="72592244"/>
    <w:rsid w:val="72902251"/>
    <w:rsid w:val="72951635"/>
    <w:rsid w:val="72C21BA2"/>
    <w:rsid w:val="72C57E36"/>
    <w:rsid w:val="730B464C"/>
    <w:rsid w:val="7347070F"/>
    <w:rsid w:val="73547367"/>
    <w:rsid w:val="73902703"/>
    <w:rsid w:val="73CB5B61"/>
    <w:rsid w:val="74080CFC"/>
    <w:rsid w:val="74406D21"/>
    <w:rsid w:val="74540BC0"/>
    <w:rsid w:val="746908F4"/>
    <w:rsid w:val="74A8289C"/>
    <w:rsid w:val="75B02FC9"/>
    <w:rsid w:val="766C4DAD"/>
    <w:rsid w:val="76771DDB"/>
    <w:rsid w:val="76820CB3"/>
    <w:rsid w:val="76A143CA"/>
    <w:rsid w:val="76BA05D5"/>
    <w:rsid w:val="76FA11CE"/>
    <w:rsid w:val="77DB67EF"/>
    <w:rsid w:val="77E21A6A"/>
    <w:rsid w:val="77F7788B"/>
    <w:rsid w:val="77F91900"/>
    <w:rsid w:val="77FF4D35"/>
    <w:rsid w:val="78794F54"/>
    <w:rsid w:val="788D5E09"/>
    <w:rsid w:val="78E3707E"/>
    <w:rsid w:val="797A1B65"/>
    <w:rsid w:val="79A523CA"/>
    <w:rsid w:val="79AD24B2"/>
    <w:rsid w:val="79DD144C"/>
    <w:rsid w:val="7A0C19F7"/>
    <w:rsid w:val="7A301007"/>
    <w:rsid w:val="7A35410F"/>
    <w:rsid w:val="7A943B11"/>
    <w:rsid w:val="7AA86142"/>
    <w:rsid w:val="7AB84FC1"/>
    <w:rsid w:val="7AE7728C"/>
    <w:rsid w:val="7B9B20B7"/>
    <w:rsid w:val="7BD33070"/>
    <w:rsid w:val="7C1F2A66"/>
    <w:rsid w:val="7C323F50"/>
    <w:rsid w:val="7D4C021F"/>
    <w:rsid w:val="7D622FDC"/>
    <w:rsid w:val="7D816B63"/>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3885"/>
  <w15:docId w15:val="{50979659-EE64-4E4A-A84F-B4D5C40E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semiHidden="1"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qFormat/>
    <w:pPr>
      <w:spacing w:beforeAutospacing="1" w:after="0" w:afterAutospacing="1"/>
    </w:pPr>
    <w:rPr>
      <w:sz w:val="24"/>
      <w:lang w:val="en-US" w:eastAsia="zh-CN"/>
    </w:rPr>
  </w:style>
  <w:style w:type="paragraph" w:styleId="ad">
    <w:name w:val="annotation subject"/>
    <w:basedOn w:val="a3"/>
    <w:next w:val="a3"/>
    <w:link w:val="ae"/>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basedOn w:val="a0"/>
    <w:semiHidden/>
    <w:qFormat/>
  </w:style>
  <w:style w:type="character" w:styleId="af2">
    <w:name w:val="Hyperlink"/>
    <w:qFormat/>
    <w:rPr>
      <w:color w:val="0563C1"/>
      <w:u w:val="single"/>
    </w:rPr>
  </w:style>
  <w:style w:type="character" w:styleId="af3">
    <w:name w:val="annotation reference"/>
    <w:basedOn w:val="a0"/>
    <w:qFormat/>
    <w:rPr>
      <w:sz w:val="21"/>
      <w:szCs w:val="21"/>
    </w:rPr>
  </w:style>
  <w:style w:type="character" w:customStyle="1" w:styleId="a6">
    <w:name w:val="批注框文本 字符"/>
    <w:link w:val="a5"/>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paragraph" w:customStyle="1" w:styleId="EW">
    <w:name w:val="EW"/>
    <w:basedOn w:val="EX"/>
    <w:qFormat/>
    <w:pPr>
      <w:spacing w:after="0"/>
    </w:pPr>
  </w:style>
  <w:style w:type="paragraph" w:customStyle="1" w:styleId="NO">
    <w:name w:val="NO"/>
    <w:basedOn w:val="a"/>
    <w:qFormat/>
    <w:pPr>
      <w:keepLines/>
      <w:ind w:left="1135" w:hanging="851"/>
    </w:pPr>
  </w:style>
  <w:style w:type="paragraph" w:customStyle="1" w:styleId="ZT">
    <w:name w:val="ZT"/>
    <w:qForma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ZGSM">
    <w:name w:val="ZGSM"/>
    <w:qFormat/>
  </w:style>
  <w:style w:type="character" w:customStyle="1" w:styleId="a4">
    <w:name w:val="批注文字 字符"/>
    <w:basedOn w:val="a0"/>
    <w:link w:val="a3"/>
    <w:qFormat/>
    <w:rPr>
      <w:rFonts w:eastAsia="Times New Roman"/>
      <w:lang w:val="en-GB" w:eastAsia="en-US"/>
    </w:rPr>
  </w:style>
  <w:style w:type="character" w:customStyle="1" w:styleId="ae">
    <w:name w:val="批注主题 字符"/>
    <w:basedOn w:val="a4"/>
    <w:link w:val="ad"/>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2241</Words>
  <Characters>12780</Characters>
  <Application>Microsoft Office Word</Application>
  <DocSecurity>0</DocSecurity>
  <Lines>106</Lines>
  <Paragraphs>29</Paragraphs>
  <ScaleCrop>false</ScaleCrop>
  <Company>ZTE</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6</cp:revision>
  <dcterms:created xsi:type="dcterms:W3CDTF">2025-05-22T05:04:00Z</dcterms:created>
  <dcterms:modified xsi:type="dcterms:W3CDTF">2025-05-22T07:30:00Z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5CC5A208910144D1AD19F4B04E06E830</vt:lpwstr>
  </property>
</Properties>
</file>